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13" w:type="dxa"/>
          <w:left w:w="0" w:type="dxa"/>
          <w:right w:w="0" w:type="dxa"/>
        </w:tblCellMar>
        <w:tblLook w:val="04A0" w:firstRow="1" w:lastRow="0" w:firstColumn="1" w:lastColumn="0" w:noHBand="0" w:noVBand="1"/>
      </w:tblPr>
      <w:tblGrid>
        <w:gridCol w:w="9231"/>
      </w:tblGrid>
      <w:tr w:rsidRPr="00123BFD" w:rsidR="00E2594E" w:rsidTr="48531698" w14:paraId="7EE5EBD5" w14:textId="77777777">
        <w:trPr>
          <w:trHeight w:val="6917"/>
        </w:trPr>
        <w:sdt>
          <w:sdtPr>
            <w:rPr>
              <w:b/>
              <w:sz w:val="72"/>
              <w:szCs w:val="72"/>
            </w:rPr>
            <w:alias w:val="Titel"/>
            <w:tag w:val=""/>
            <w:id w:val="-1986467162"/>
            <w:placeholder>
              <w:docPart w:val="ACE1641021FF491681A25C47DD00A95E"/>
            </w:placeholder>
            <w:dataBinding w:prefixMappings="xmlns:ns0='http://purl.org/dc/elements/1.1/' xmlns:ns1='http://schemas.openxmlformats.org/package/2006/metadata/core-properties' " w:xpath="/ns1:coreProperties[1]/ns0:title[1]" w:storeItemID="{6C3C8BC8-F283-45AE-878A-BAB7291924A1}"/>
            <w:text w:multiLine="1"/>
          </w:sdtPr>
          <w:sdtEndPr>
            <w:rPr>
              <w:b w:val="0"/>
            </w:rPr>
          </w:sdtEndPr>
          <w:sdtContent>
            <w:tc>
              <w:tcPr>
                <w:tcW w:w="9231" w:type="dxa"/>
                <w:vAlign w:val="bottom"/>
              </w:tcPr>
              <w:p w:rsidRPr="00123BFD" w:rsidR="00E2594E" w:rsidP="3745794F" w:rsidRDefault="005A6917" w14:paraId="2D99C34B" w14:textId="5BB85138">
                <w:pPr>
                  <w:rPr>
                    <w:sz w:val="72"/>
                    <w:szCs w:val="72"/>
                  </w:rPr>
                </w:pPr>
                <w:r>
                  <w:rPr>
                    <w:b/>
                    <w:sz w:val="72"/>
                    <w:szCs w:val="72"/>
                  </w:rPr>
                  <w:t xml:space="preserve">(Moderne vreemde) </w:t>
                </w:r>
                <w:r w:rsidR="00A519A0">
                  <w:rPr>
                    <w:b/>
                    <w:sz w:val="72"/>
                    <w:szCs w:val="72"/>
                  </w:rPr>
                  <w:t>Talen</w:t>
                </w:r>
                <w:r w:rsidR="00123BFD">
                  <w:rPr>
                    <w:b/>
                    <w:sz w:val="72"/>
                    <w:szCs w:val="72"/>
                  </w:rPr>
                  <w:t>taxonomie CompetentNL</w:t>
                </w:r>
              </w:p>
            </w:tc>
          </w:sdtContent>
        </w:sdt>
      </w:tr>
      <w:tr w:rsidRPr="00FE1C54" w:rsidR="00E2594E" w:rsidTr="48531698" w14:paraId="5D4C516D" w14:textId="77777777">
        <w:sdt>
          <w:sdtPr>
            <w:rPr>
              <w:sz w:val="56"/>
              <w:szCs w:val="18"/>
              <w14:ligatures w14:val="none"/>
            </w:rPr>
            <w:alias w:val="Onderwerp"/>
            <w:tag w:val=""/>
            <w:id w:val="1047419874"/>
            <w:placeholder>
              <w:docPart w:val="2951507853AE491BA4D51B3044856B66"/>
            </w:placeholder>
            <w:dataBinding w:prefixMappings="xmlns:ns0='http://purl.org/dc/elements/1.1/' xmlns:ns1='http://schemas.openxmlformats.org/package/2006/metadata/core-properties' " w:xpath="/ns1:coreProperties[1]/ns0:subject[1]" w:storeItemID="{6C3C8BC8-F283-45AE-878A-BAB7291924A1}"/>
            <w:text w:multiLine="1"/>
          </w:sdtPr>
          <w:sdtContent>
            <w:tc>
              <w:tcPr>
                <w:tcW w:w="9231" w:type="dxa"/>
              </w:tcPr>
              <w:p w:rsidRPr="00FE1C54" w:rsidR="00E2594E" w:rsidP="00E2594E" w:rsidRDefault="005A6917" w14:paraId="5595578B" w14:textId="6C1EE7BA">
                <w:pPr>
                  <w:pStyle w:val="Ondertitel"/>
                </w:pPr>
                <w:r w:rsidRPr="005A6917">
                  <w:rPr>
                    <w:sz w:val="56"/>
                    <w:szCs w:val="18"/>
                    <w14:ligatures w14:val="none"/>
                  </w:rPr>
                  <w:t xml:space="preserve">Documentatie bij de </w:t>
                </w:r>
                <w:r>
                  <w:rPr>
                    <w:sz w:val="56"/>
                    <w:szCs w:val="18"/>
                    <w14:ligatures w14:val="none"/>
                  </w:rPr>
                  <w:t>talen</w:t>
                </w:r>
                <w:r w:rsidRPr="005A6917">
                  <w:rPr>
                    <w:sz w:val="56"/>
                    <w:szCs w:val="18"/>
                    <w14:ligatures w14:val="none"/>
                  </w:rPr>
                  <w:t xml:space="preserve">taxonomie </w:t>
                </w:r>
                <w:r w:rsidR="001C19A2">
                  <w:rPr>
                    <w:sz w:val="56"/>
                    <w:szCs w:val="18"/>
                    <w14:ligatures w14:val="none"/>
                  </w:rPr>
                  <w:t>van</w:t>
                </w:r>
                <w:r w:rsidRPr="005A6917">
                  <w:rPr>
                    <w:sz w:val="56"/>
                    <w:szCs w:val="18"/>
                    <w14:ligatures w14:val="none"/>
                  </w:rPr>
                  <w:t xml:space="preserve"> de </w:t>
                </w:r>
                <w:proofErr w:type="spellStart"/>
                <w:r w:rsidRPr="005A6917">
                  <w:rPr>
                    <w:sz w:val="56"/>
                    <w:szCs w:val="18"/>
                    <w14:ligatures w14:val="none"/>
                  </w:rPr>
                  <w:t>knowledge</w:t>
                </w:r>
                <w:proofErr w:type="spellEnd"/>
                <w:r w:rsidRPr="005A6917">
                  <w:rPr>
                    <w:sz w:val="56"/>
                    <w:szCs w:val="18"/>
                    <w14:ligatures w14:val="none"/>
                  </w:rPr>
                  <w:t xml:space="preserve"> </w:t>
                </w:r>
                <w:proofErr w:type="spellStart"/>
                <w:r w:rsidRPr="005A6917">
                  <w:rPr>
                    <w:sz w:val="56"/>
                    <w:szCs w:val="18"/>
                    <w14:ligatures w14:val="none"/>
                  </w:rPr>
                  <w:t>graph</w:t>
                </w:r>
                <w:proofErr w:type="spellEnd"/>
                <w:r w:rsidRPr="005A6917">
                  <w:rPr>
                    <w:sz w:val="56"/>
                    <w:szCs w:val="18"/>
                    <w14:ligatures w14:val="none"/>
                  </w:rPr>
                  <w:t xml:space="preserve"> van CompetentNL</w:t>
                </w:r>
              </w:p>
            </w:tc>
          </w:sdtContent>
        </w:sdt>
      </w:tr>
    </w:tbl>
    <w:p w:rsidR="4C2C3046" w:rsidRDefault="4C2C3046" w14:paraId="3C788CDA" w14:textId="4ADAF2D9"/>
    <w:p w:rsidR="3745794F" w:rsidRDefault="00764C3A" w14:paraId="2C0952DB" w14:textId="2FFDEA84">
      <w:r w:rsidR="6635FE7C">
        <w:rPr/>
        <w:t>J</w:t>
      </w:r>
      <w:r w:rsidR="00764C3A">
        <w:rPr/>
        <w:t>uli</w:t>
      </w:r>
      <w:r w:rsidR="005A6917">
        <w:rPr/>
        <w:t xml:space="preserve"> 2026</w:t>
      </w:r>
    </w:p>
    <w:p w:rsidR="4C2C3046" w:rsidRDefault="4C2C3046" w14:paraId="67B64AFD" w14:textId="4AB429A0">
      <w:r>
        <w:br w:type="page"/>
      </w:r>
    </w:p>
    <w:p w:rsidR="4C2C3046" w:rsidRDefault="4C2C3046" w14:paraId="0F21550B" w14:textId="15ED856E"/>
    <w:p w:rsidR="54284859" w:rsidRDefault="0D9C9A4A" w14:paraId="7C4170D9" w14:textId="16837454">
      <w:r>
        <w:t>Inhoudsopgave</w:t>
      </w:r>
    </w:p>
    <w:p w:rsidR="0A26377B" w:rsidRDefault="0A26377B" w14:paraId="7CF779D8" w14:textId="0447F788"/>
    <w:sdt>
      <w:sdtPr>
        <w:id w:val="308094026"/>
        <w:docPartObj>
          <w:docPartGallery w:val="Table of Contents"/>
          <w:docPartUnique/>
        </w:docPartObj>
      </w:sdtPr>
      <w:sdtContent>
        <w:p w:rsidR="008E41D8" w:rsidP="42F4DD47" w:rsidRDefault="008E41D8" w14:paraId="62DD3C58" w14:textId="5BF46478">
          <w:pPr>
            <w:pStyle w:val="Inhopg2"/>
            <w:tabs>
              <w:tab w:val="right" w:leader="dot" w:pos="9225"/>
            </w:tabs>
          </w:pPr>
          <w:r>
            <w:fldChar w:fldCharType="begin"/>
          </w:r>
          <w:r>
            <w:instrText xml:space="preserve">TOC \o "1-9" \z \u \h</w:instrText>
          </w:r>
          <w:r>
            <w:fldChar w:fldCharType="separate"/>
          </w:r>
          <w:hyperlink w:anchor="_Toc1776045235">
            <w:r w:rsidRPr="42F4DD47" w:rsidR="42F4DD47">
              <w:rPr>
                <w:rStyle w:val="Hyperlink"/>
              </w:rPr>
              <w:t>Inleiding</w:t>
            </w:r>
            <w:r>
              <w:tab/>
            </w:r>
            <w:r>
              <w:fldChar w:fldCharType="begin"/>
            </w:r>
            <w:r>
              <w:instrText xml:space="preserve">PAGEREF _Toc1776045235 \h</w:instrText>
            </w:r>
            <w:r>
              <w:fldChar w:fldCharType="separate"/>
            </w:r>
            <w:r w:rsidRPr="42F4DD47" w:rsidR="42F4DD47">
              <w:rPr>
                <w:rStyle w:val="Hyperlink"/>
              </w:rPr>
              <w:t>2</w:t>
            </w:r>
            <w:r>
              <w:fldChar w:fldCharType="end"/>
            </w:r>
          </w:hyperlink>
        </w:p>
        <w:p w:rsidR="008E41D8" w:rsidP="42F4DD47" w:rsidRDefault="5018B654" w14:paraId="5C60EF48" w14:textId="7C7402BB">
          <w:pPr>
            <w:pStyle w:val="Inhopg2"/>
            <w:tabs>
              <w:tab w:val="right" w:leader="dot" w:pos="9225"/>
            </w:tabs>
          </w:pPr>
          <w:hyperlink w:anchor="_Toc1958968512">
            <w:r w:rsidRPr="42F4DD47" w:rsidR="42F4DD47">
              <w:rPr>
                <w:rStyle w:val="Hyperlink"/>
              </w:rPr>
              <w:t>Afweging voor een aparte moderne vreemde talentaxonomie</w:t>
            </w:r>
            <w:r>
              <w:tab/>
            </w:r>
            <w:r>
              <w:fldChar w:fldCharType="begin"/>
            </w:r>
            <w:r>
              <w:instrText xml:space="preserve">PAGEREF _Toc1958968512 \h</w:instrText>
            </w:r>
            <w:r>
              <w:fldChar w:fldCharType="separate"/>
            </w:r>
            <w:r w:rsidRPr="42F4DD47" w:rsidR="42F4DD47">
              <w:rPr>
                <w:rStyle w:val="Hyperlink"/>
              </w:rPr>
              <w:t>3</w:t>
            </w:r>
            <w:r>
              <w:fldChar w:fldCharType="end"/>
            </w:r>
          </w:hyperlink>
        </w:p>
        <w:p w:rsidR="008E41D8" w:rsidP="42F4DD47" w:rsidRDefault="5018B654" w14:paraId="0DC88BE7" w14:textId="7F50906E">
          <w:pPr>
            <w:pStyle w:val="Inhopg2"/>
            <w:tabs>
              <w:tab w:val="right" w:leader="dot" w:pos="9225"/>
            </w:tabs>
          </w:pPr>
          <w:hyperlink w:anchor="_Toc1748330604">
            <w:r w:rsidRPr="42F4DD47" w:rsidR="42F4DD47">
              <w:rPr>
                <w:rStyle w:val="Hyperlink"/>
              </w:rPr>
              <w:t>Ontwikkelprincipes</w:t>
            </w:r>
            <w:r>
              <w:tab/>
            </w:r>
            <w:r>
              <w:fldChar w:fldCharType="begin"/>
            </w:r>
            <w:r>
              <w:instrText xml:space="preserve">PAGEREF _Toc1748330604 \h</w:instrText>
            </w:r>
            <w:r>
              <w:fldChar w:fldCharType="separate"/>
            </w:r>
            <w:r w:rsidRPr="42F4DD47" w:rsidR="42F4DD47">
              <w:rPr>
                <w:rStyle w:val="Hyperlink"/>
              </w:rPr>
              <w:t>3</w:t>
            </w:r>
            <w:r>
              <w:fldChar w:fldCharType="end"/>
            </w:r>
          </w:hyperlink>
        </w:p>
        <w:p w:rsidR="008E41D8" w:rsidP="42F4DD47" w:rsidRDefault="5018B654" w14:paraId="61ABE23A" w14:textId="04187067">
          <w:pPr>
            <w:pStyle w:val="Inhopg2"/>
            <w:tabs>
              <w:tab w:val="right" w:leader="dot" w:pos="9225"/>
            </w:tabs>
          </w:pPr>
          <w:hyperlink w:anchor="_Toc1415772372">
            <w:r w:rsidRPr="42F4DD47" w:rsidR="42F4DD47">
              <w:rPr>
                <w:rStyle w:val="Hyperlink"/>
              </w:rPr>
              <w:t>Opbouw van de taxonomieën</w:t>
            </w:r>
            <w:r>
              <w:tab/>
            </w:r>
            <w:r>
              <w:fldChar w:fldCharType="begin"/>
            </w:r>
            <w:r>
              <w:instrText xml:space="preserve">PAGEREF _Toc1415772372 \h</w:instrText>
            </w:r>
            <w:r>
              <w:fldChar w:fldCharType="separate"/>
            </w:r>
            <w:r w:rsidRPr="42F4DD47" w:rsidR="42F4DD47">
              <w:rPr>
                <w:rStyle w:val="Hyperlink"/>
              </w:rPr>
              <w:t>4</w:t>
            </w:r>
            <w:r>
              <w:fldChar w:fldCharType="end"/>
            </w:r>
          </w:hyperlink>
        </w:p>
        <w:p w:rsidR="008E41D8" w:rsidP="42F4DD47" w:rsidRDefault="5018B654" w14:paraId="1A12A596" w14:textId="35AAF635">
          <w:pPr>
            <w:pStyle w:val="Inhopg3"/>
            <w:tabs>
              <w:tab w:val="right" w:leader="dot" w:pos="9225"/>
            </w:tabs>
          </w:pPr>
          <w:hyperlink w:anchor="_Toc1020504352">
            <w:r w:rsidRPr="42F4DD47" w:rsidR="42F4DD47">
              <w:rPr>
                <w:rStyle w:val="Hyperlink"/>
              </w:rPr>
              <w:t>Taalbeheersingsniveau en -activiteit</w:t>
            </w:r>
            <w:r>
              <w:tab/>
            </w:r>
            <w:r>
              <w:fldChar w:fldCharType="begin"/>
            </w:r>
            <w:r>
              <w:instrText xml:space="preserve">PAGEREF _Toc1020504352 \h</w:instrText>
            </w:r>
            <w:r>
              <w:fldChar w:fldCharType="separate"/>
            </w:r>
            <w:r w:rsidRPr="42F4DD47" w:rsidR="42F4DD47">
              <w:rPr>
                <w:rStyle w:val="Hyperlink"/>
              </w:rPr>
              <w:t>4</w:t>
            </w:r>
            <w:r>
              <w:fldChar w:fldCharType="end"/>
            </w:r>
          </w:hyperlink>
        </w:p>
        <w:p w:rsidR="008E41D8" w:rsidP="42F4DD47" w:rsidRDefault="5018B654" w14:paraId="58672F27" w14:textId="5DEF7A69">
          <w:pPr>
            <w:pStyle w:val="Inhopg3"/>
            <w:tabs>
              <w:tab w:val="right" w:leader="dot" w:pos="9225"/>
            </w:tabs>
          </w:pPr>
          <w:hyperlink w:anchor="_Toc1705635149">
            <w:r w:rsidRPr="42F4DD47" w:rsidR="42F4DD47">
              <w:rPr>
                <w:rStyle w:val="Hyperlink"/>
              </w:rPr>
              <w:t>Taalcodes</w:t>
            </w:r>
            <w:r>
              <w:tab/>
            </w:r>
            <w:r>
              <w:fldChar w:fldCharType="begin"/>
            </w:r>
            <w:r>
              <w:instrText xml:space="preserve">PAGEREF _Toc1705635149 \h</w:instrText>
            </w:r>
            <w:r>
              <w:fldChar w:fldCharType="separate"/>
            </w:r>
            <w:r w:rsidRPr="42F4DD47" w:rsidR="42F4DD47">
              <w:rPr>
                <w:rStyle w:val="Hyperlink"/>
              </w:rPr>
              <w:t>4</w:t>
            </w:r>
            <w:r>
              <w:fldChar w:fldCharType="end"/>
            </w:r>
          </w:hyperlink>
        </w:p>
        <w:p w:rsidR="008E41D8" w:rsidP="42F4DD47" w:rsidRDefault="5018B654" w14:paraId="0988C5D6" w14:textId="740102E5">
          <w:pPr>
            <w:pStyle w:val="Inhopg3"/>
            <w:tabs>
              <w:tab w:val="right" w:leader="dot" w:pos="9225"/>
            </w:tabs>
          </w:pPr>
          <w:hyperlink w:anchor="_Toc1344690848">
            <w:r w:rsidRPr="42F4DD47" w:rsidR="42F4DD47">
              <w:rPr>
                <w:rStyle w:val="Hyperlink"/>
              </w:rPr>
              <w:t>Ontologie</w:t>
            </w:r>
            <w:r>
              <w:tab/>
            </w:r>
            <w:r>
              <w:fldChar w:fldCharType="begin"/>
            </w:r>
            <w:r>
              <w:instrText xml:space="preserve">PAGEREF _Toc1344690848 \h</w:instrText>
            </w:r>
            <w:r>
              <w:fldChar w:fldCharType="separate"/>
            </w:r>
            <w:r w:rsidRPr="42F4DD47" w:rsidR="42F4DD47">
              <w:rPr>
                <w:rStyle w:val="Hyperlink"/>
              </w:rPr>
              <w:t>5</w:t>
            </w:r>
            <w:r>
              <w:fldChar w:fldCharType="end"/>
            </w:r>
          </w:hyperlink>
        </w:p>
        <w:p w:rsidR="008E41D8" w:rsidP="42F4DD47" w:rsidRDefault="5018B654" w14:paraId="5F1A4DF9" w14:textId="3AEBA445">
          <w:pPr>
            <w:pStyle w:val="Inhopg2"/>
            <w:tabs>
              <w:tab w:val="right" w:leader="dot" w:pos="9225"/>
            </w:tabs>
          </w:pPr>
          <w:hyperlink w:anchor="_Toc820935161">
            <w:r w:rsidRPr="42F4DD47" w:rsidR="42F4DD47">
              <w:rPr>
                <w:rStyle w:val="Hyperlink"/>
              </w:rPr>
              <w:t>Relatie met beroepen en opleidingsnormen</w:t>
            </w:r>
            <w:r>
              <w:tab/>
            </w:r>
            <w:r>
              <w:fldChar w:fldCharType="begin"/>
            </w:r>
            <w:r>
              <w:instrText xml:space="preserve">PAGEREF _Toc820935161 \h</w:instrText>
            </w:r>
            <w:r>
              <w:fldChar w:fldCharType="separate"/>
            </w:r>
            <w:r w:rsidRPr="42F4DD47" w:rsidR="42F4DD47">
              <w:rPr>
                <w:rStyle w:val="Hyperlink"/>
              </w:rPr>
              <w:t>5</w:t>
            </w:r>
            <w:r>
              <w:fldChar w:fldCharType="end"/>
            </w:r>
          </w:hyperlink>
        </w:p>
        <w:p w:rsidR="008E41D8" w:rsidP="42F4DD47" w:rsidRDefault="5018B654" w14:paraId="0F2E423F" w14:textId="3E63EFF2">
          <w:pPr>
            <w:pStyle w:val="Inhopg2"/>
            <w:tabs>
              <w:tab w:val="right" w:leader="dot" w:pos="9225"/>
            </w:tabs>
          </w:pPr>
          <w:hyperlink w:anchor="_Toc642576627">
            <w:r w:rsidRPr="42F4DD47" w:rsidR="42F4DD47">
              <w:rPr>
                <w:rStyle w:val="Hyperlink"/>
              </w:rPr>
              <w:t>Bijlagen</w:t>
            </w:r>
            <w:r>
              <w:tab/>
            </w:r>
            <w:r>
              <w:fldChar w:fldCharType="begin"/>
            </w:r>
            <w:r>
              <w:instrText xml:space="preserve">PAGEREF _Toc642576627 \h</w:instrText>
            </w:r>
            <w:r>
              <w:fldChar w:fldCharType="separate"/>
            </w:r>
            <w:r w:rsidRPr="42F4DD47" w:rsidR="42F4DD47">
              <w:rPr>
                <w:rStyle w:val="Hyperlink"/>
              </w:rPr>
              <w:t>6</w:t>
            </w:r>
            <w:r>
              <w:fldChar w:fldCharType="end"/>
            </w:r>
          </w:hyperlink>
        </w:p>
        <w:p w:rsidR="742C6A4C" w:rsidP="42F4DD47" w:rsidRDefault="742C6A4C" w14:paraId="38BA37A9" w14:textId="6B4E93DC">
          <w:pPr>
            <w:pStyle w:val="Inhopg3"/>
            <w:tabs>
              <w:tab w:val="right" w:leader="dot" w:pos="9225"/>
            </w:tabs>
          </w:pPr>
          <w:hyperlink w:anchor="_Toc385813700">
            <w:r w:rsidRPr="42F4DD47" w:rsidR="42F4DD47">
              <w:rPr>
                <w:rStyle w:val="Hyperlink"/>
              </w:rPr>
              <w:t>Bijlage 1: Selectie van taalbeheersingsimplementatie voor UWV-data</w:t>
            </w:r>
            <w:r>
              <w:tab/>
            </w:r>
            <w:r>
              <w:fldChar w:fldCharType="begin"/>
            </w:r>
            <w:r>
              <w:instrText xml:space="preserve">PAGEREF _Toc385813700 \h</w:instrText>
            </w:r>
            <w:r>
              <w:fldChar w:fldCharType="separate"/>
            </w:r>
            <w:r w:rsidRPr="42F4DD47" w:rsidR="42F4DD47">
              <w:rPr>
                <w:rStyle w:val="Hyperlink"/>
              </w:rPr>
              <w:t>7</w:t>
            </w:r>
            <w:r>
              <w:fldChar w:fldCharType="end"/>
            </w:r>
          </w:hyperlink>
        </w:p>
        <w:p w:rsidR="008E41D8" w:rsidP="42F4DD47" w:rsidRDefault="5018B654" w14:paraId="7CB016DE" w14:textId="38F27DDE">
          <w:pPr>
            <w:pStyle w:val="Inhopg3"/>
            <w:tabs>
              <w:tab w:val="right" w:leader="dot" w:pos="9225"/>
            </w:tabs>
            <w:ind w:left="0"/>
            <w:rPr>
              <w:noProof/>
              <w:lang w:eastAsia="nl-NL"/>
            </w:rPr>
          </w:pPr>
          <w:r>
            <w:fldChar w:fldCharType="end"/>
          </w:r>
        </w:p>
      </w:sdtContent>
    </w:sdt>
    <w:p w:rsidR="49C27BB0" w:rsidP="006D0453" w:rsidRDefault="49C27BB0" w14:paraId="5132E54E" w14:textId="6A2DB955">
      <w:pPr>
        <w:pStyle w:val="Kop2"/>
      </w:pPr>
    </w:p>
    <w:p w:rsidR="49C27BB0" w:rsidP="0BFA1428" w:rsidRDefault="49C27BB0" w14:paraId="033F3173" w14:textId="50646550">
      <w:pPr/>
      <w:r>
        <w:br w:type="page"/>
      </w:r>
    </w:p>
    <w:p w:rsidR="49C27BB0" w:rsidP="006D0453" w:rsidRDefault="49C27BB0" w14:paraId="4064B905" w14:textId="019F4D51">
      <w:pPr>
        <w:pStyle w:val="Kop2"/>
      </w:pPr>
      <w:bookmarkStart w:name="_Toc706291830" w:id="1952185267"/>
      <w:bookmarkStart w:name="_Toc1776045235" w:id="2123730456"/>
      <w:r w:rsidR="06120FA9">
        <w:rPr/>
        <w:t>Inleiding</w:t>
      </w:r>
      <w:bookmarkEnd w:id="1952185267"/>
      <w:bookmarkEnd w:id="2123730456"/>
    </w:p>
    <w:p w:rsidR="003E5FB4" w:rsidP="003E5FB4" w:rsidRDefault="003E5FB4" w14:paraId="517A3F02" w14:textId="77777777"/>
    <w:p w:rsidR="008E07E1" w:rsidP="003E5FB4" w:rsidRDefault="001D048B" w14:paraId="47F4C1C9" w14:textId="6B486336">
      <w:r>
        <w:t xml:space="preserve">Het vermogen om in </w:t>
      </w:r>
      <w:r w:rsidR="005A6917">
        <w:t xml:space="preserve">moderne </w:t>
      </w:r>
      <w:r>
        <w:t>vreemde talen</w:t>
      </w:r>
      <w:r w:rsidR="005A6917">
        <w:t xml:space="preserve"> (MVT)</w:t>
      </w:r>
      <w:r>
        <w:t xml:space="preserve"> te kunnen communiceren en te werken is belangrijk voor verschillende beroepen in de Nederlandse arbeidsmarkt. Daarnaast kan het leren van een vreemde taal onderdeel zijn van (beroeps)opleidingen</w:t>
      </w:r>
      <w:r w:rsidR="005A6917">
        <w:t xml:space="preserve"> en zijn er certificaten en keuzedelen om specifieke </w:t>
      </w:r>
      <w:proofErr w:type="spellStart"/>
      <w:r w:rsidR="005A6917">
        <w:t>MVT’s</w:t>
      </w:r>
      <w:proofErr w:type="spellEnd"/>
      <w:r w:rsidR="005A6917">
        <w:t xml:space="preserve"> eigen te maken</w:t>
      </w:r>
      <w:r>
        <w:t>. Beheersing van vreemde talen verdient daarom een plaats in CompetentNL. Om hierin te voorzien wordt naast de vaardighedentaxonomie en kennistaxonomie een talentaxonomie opgenomen.</w:t>
      </w:r>
      <w:r w:rsidR="001D01C3">
        <w:t xml:space="preserve"> Dit verantwoordingsdocument zet uiteen hoe deze is opgebouwd en wat de afwegingen zijn.</w:t>
      </w:r>
    </w:p>
    <w:p w:rsidR="00D829DE" w:rsidP="003E5FB4" w:rsidRDefault="00D829DE" w14:paraId="330B3D18" w14:textId="77777777"/>
    <w:p w:rsidR="00D829DE" w:rsidP="00D829DE" w:rsidRDefault="00D829DE" w14:paraId="19AFF407" w14:textId="0C2CE0A0">
      <w:pPr>
        <w:pStyle w:val="Kop2"/>
      </w:pPr>
      <w:bookmarkStart w:name="_Toc927610710" w:id="978984183"/>
      <w:bookmarkStart w:name="_Toc1958968512" w:id="250002961"/>
      <w:r w:rsidR="5FEB09D4">
        <w:rPr/>
        <w:t xml:space="preserve">Afweging voor een aparte </w:t>
      </w:r>
      <w:r w:rsidR="005A6917">
        <w:rPr/>
        <w:t xml:space="preserve">moderne </w:t>
      </w:r>
      <w:r w:rsidR="7B0E863B">
        <w:rPr/>
        <w:t>vreemd</w:t>
      </w:r>
      <w:r w:rsidR="272D0E02">
        <w:rPr/>
        <w:t>e</w:t>
      </w:r>
      <w:r w:rsidR="005A6917">
        <w:rPr/>
        <w:t xml:space="preserve"> </w:t>
      </w:r>
      <w:r w:rsidR="5FEB09D4">
        <w:rPr/>
        <w:t>tale</w:t>
      </w:r>
      <w:r w:rsidR="11792BFA">
        <w:rPr/>
        <w:t>n</w:t>
      </w:r>
      <w:r w:rsidR="5FEB09D4">
        <w:rPr/>
        <w:t>taxonomie</w:t>
      </w:r>
      <w:bookmarkEnd w:id="978984183"/>
      <w:bookmarkEnd w:id="250002961"/>
    </w:p>
    <w:p w:rsidR="00D829DE" w:rsidP="00D829DE" w:rsidRDefault="00D829DE" w14:paraId="6B22AD04" w14:textId="77777777"/>
    <w:p w:rsidR="00804CE8" w:rsidP="00D829DE" w:rsidRDefault="00B86C54" w14:paraId="540E6E3F" w14:textId="01C031A5">
      <w:r w:rsidR="00B86C54">
        <w:rPr/>
        <w:t>Ta</w:t>
      </w:r>
      <w:r w:rsidR="018DC592">
        <w:rPr/>
        <w:t>len</w:t>
      </w:r>
      <w:r w:rsidR="00B86C54">
        <w:rPr/>
        <w:t xml:space="preserve">beheersing zou </w:t>
      </w:r>
      <w:r w:rsidR="00804CE8">
        <w:rPr/>
        <w:t xml:space="preserve">opgenomen kunnen worden binnen de kennistaxonomie of binnen de vaardighedentaxonomie. </w:t>
      </w:r>
      <w:r w:rsidR="00F17470">
        <w:rPr/>
        <w:t xml:space="preserve">Binnen </w:t>
      </w:r>
      <w:r w:rsidR="00F17470">
        <w:rPr/>
        <w:t>CompetentNL</w:t>
      </w:r>
      <w:r w:rsidR="00F17470">
        <w:rPr/>
        <w:t xml:space="preserve"> wordt </w:t>
      </w:r>
      <w:r w:rsidR="3F2738C7">
        <w:rPr/>
        <w:t xml:space="preserve">echter </w:t>
      </w:r>
      <w:r w:rsidR="00F17470">
        <w:rPr/>
        <w:t>gekozen voor het apart opnemen en ontwikkelen van een talen</w:t>
      </w:r>
      <w:r w:rsidR="00F17470">
        <w:rPr/>
        <w:t xml:space="preserve">taxonomie, en hier zijn twee voorname redenen voor. </w:t>
      </w:r>
    </w:p>
    <w:p w:rsidR="00804CE8" w:rsidP="00D829DE" w:rsidRDefault="00804CE8" w14:paraId="7FF038F8" w14:textId="77777777"/>
    <w:p w:rsidR="00D829DE" w:rsidP="00D829DE" w:rsidRDefault="00804CE8" w14:paraId="6D0B8BEE" w14:textId="2B2AE1B6">
      <w:r>
        <w:t>Ten eerste</w:t>
      </w:r>
      <w:r w:rsidR="00F17470">
        <w:t xml:space="preserve"> </w:t>
      </w:r>
      <w:r w:rsidR="00475644">
        <w:t xml:space="preserve">valt beheersing van een vreemde taal niet eenduidig onder “vaardigheden” of “kennisgebieden”. </w:t>
      </w:r>
      <w:r w:rsidR="006E7AAC">
        <w:t>De</w:t>
      </w:r>
      <w:r w:rsidR="00F17470">
        <w:t xml:space="preserve"> b</w:t>
      </w:r>
      <w:r w:rsidR="00381ECC">
        <w:t xml:space="preserve">eheersing van </w:t>
      </w:r>
      <w:r w:rsidR="005F002F">
        <w:t xml:space="preserve">een </w:t>
      </w:r>
      <w:r w:rsidR="00381ECC">
        <w:t xml:space="preserve">vreemde </w:t>
      </w:r>
      <w:r w:rsidR="005F002F">
        <w:t xml:space="preserve">taal </w:t>
      </w:r>
      <w:r w:rsidR="006E7AAC">
        <w:t xml:space="preserve">is namelijk een </w:t>
      </w:r>
      <w:r w:rsidR="0071207E">
        <w:t xml:space="preserve">combinatie van een vaardigheid en specifieke kennis. </w:t>
      </w:r>
      <w:r w:rsidR="00D93383">
        <w:t xml:space="preserve">In veel bestaande standaarden worden talen </w:t>
      </w:r>
      <w:r w:rsidR="006E7AAC">
        <w:t>daarom</w:t>
      </w:r>
      <w:r w:rsidR="00D93383">
        <w:t xml:space="preserve"> als aparte taxonomie opgenomen</w:t>
      </w:r>
      <w:r w:rsidR="0071207E">
        <w:t>, los van vaardigheden en kennis.</w:t>
      </w:r>
      <w:r w:rsidR="00433523">
        <w:t xml:space="preserve"> Door een aparte talentaxonomie </w:t>
      </w:r>
      <w:r w:rsidR="00B0539B">
        <w:t>o</w:t>
      </w:r>
      <w:r w:rsidR="00433523">
        <w:t>p te nemen sluiten we aan bij dergelijke standaarden.</w:t>
      </w:r>
    </w:p>
    <w:p w:rsidR="006E7AAC" w:rsidP="00D829DE" w:rsidRDefault="006E7AAC" w14:paraId="7FD37536" w14:textId="77777777"/>
    <w:p w:rsidR="0071207E" w:rsidP="00D829DE" w:rsidRDefault="006E7AAC" w14:paraId="78E16278" w14:textId="12B7D969">
      <w:r>
        <w:t xml:space="preserve">Ten tweede </w:t>
      </w:r>
      <w:r w:rsidR="00ED1309">
        <w:t>willen we binnen CompetentNL andere informatie beschikbaar stellen over talen</w:t>
      </w:r>
      <w:r w:rsidR="00E43606">
        <w:t xml:space="preserve"> dan over vaardigheden of kennis. We willen namelijk </w:t>
      </w:r>
      <w:r w:rsidR="000632B2">
        <w:t xml:space="preserve">zowel </w:t>
      </w:r>
      <w:r w:rsidR="00E43606">
        <w:t xml:space="preserve">onderscheid maken tussen verschillende talen als over </w:t>
      </w:r>
      <w:r w:rsidR="0084688B">
        <w:t>het</w:t>
      </w:r>
      <w:r w:rsidR="00E43606">
        <w:t xml:space="preserve"> </w:t>
      </w:r>
      <w:r w:rsidR="00AF28A7">
        <w:t xml:space="preserve">type </w:t>
      </w:r>
      <w:r w:rsidR="00D53CA2">
        <w:t>activiteit</w:t>
      </w:r>
      <w:r w:rsidR="00AF28A7">
        <w:t xml:space="preserve"> de je </w:t>
      </w:r>
      <w:r w:rsidR="0084688B">
        <w:t xml:space="preserve">met die taal </w:t>
      </w:r>
      <w:r w:rsidR="00AF28A7">
        <w:t xml:space="preserve">beheerst (e.g., lezen of spreken). Ook willen we </w:t>
      </w:r>
      <w:r w:rsidR="00F67274">
        <w:t xml:space="preserve">voor </w:t>
      </w:r>
      <w:r w:rsidR="001D5742">
        <w:t>de talen</w:t>
      </w:r>
      <w:r w:rsidR="00AF28A7">
        <w:t xml:space="preserve"> uitdrukken </w:t>
      </w:r>
      <w:r w:rsidR="00F67274">
        <w:t xml:space="preserve">op welk niveau je </w:t>
      </w:r>
      <w:r w:rsidR="001D5742">
        <w:t>die</w:t>
      </w:r>
      <w:r w:rsidR="00F67274">
        <w:t xml:space="preserve"> beheerst (e.g., A1 of B1).</w:t>
      </w:r>
      <w:r w:rsidR="008770F3">
        <w:t xml:space="preserve"> Om deze </w:t>
      </w:r>
      <w:r w:rsidR="008B37B5">
        <w:t>informatie</w:t>
      </w:r>
      <w:r w:rsidR="008770F3">
        <w:t xml:space="preserve"> op een toegankelijke manier te delen </w:t>
      </w:r>
      <w:r w:rsidR="00D07610">
        <w:t xml:space="preserve">is een aparte talentaxonomie met bijbehorende </w:t>
      </w:r>
      <w:r w:rsidR="008B37B5">
        <w:t>ontologie het meest praktisch.</w:t>
      </w:r>
    </w:p>
    <w:p w:rsidR="002F7DFE" w:rsidP="00C067E5" w:rsidRDefault="00D829DE" w14:paraId="744AB126" w14:textId="0AFB1D0E">
      <w:pPr>
        <w:pStyle w:val="Kop2"/>
      </w:pPr>
      <w:bookmarkStart w:name="_Toc2112904970" w:id="546529886"/>
      <w:bookmarkStart w:name="_Toc1748330604" w:id="1452206085"/>
      <w:r w:rsidR="5FEB09D4">
        <w:rPr/>
        <w:t>Ontwikkelprincipes</w:t>
      </w:r>
      <w:bookmarkEnd w:id="546529886"/>
      <w:bookmarkEnd w:id="1452206085"/>
    </w:p>
    <w:p w:rsidR="00C067E5" w:rsidP="00C067E5" w:rsidRDefault="00C067E5" w14:paraId="121227F6" w14:textId="77777777"/>
    <w:p w:rsidRPr="002D49B5" w:rsidR="002D49B5" w:rsidP="002D49B5" w:rsidRDefault="002D49B5" w14:paraId="215407DC" w14:textId="77777777">
      <w:r w:rsidRPr="002D49B5">
        <w:t>Bij het ontwikkelen van de talentaxonomie worden drie leidende principes gehanteerd:</w:t>
      </w:r>
    </w:p>
    <w:p w:rsidRPr="002D49B5" w:rsidR="002D49B5" w:rsidP="002D49B5" w:rsidRDefault="002D49B5" w14:paraId="2FBE41DD" w14:textId="77777777">
      <w:pPr>
        <w:numPr>
          <w:ilvl w:val="0"/>
          <w:numId w:val="24"/>
        </w:numPr>
      </w:pPr>
      <w:r w:rsidRPr="002D49B5">
        <w:rPr>
          <w:b/>
          <w:bCs/>
        </w:rPr>
        <w:t>Hergebruik van bestaande standaarden</w:t>
      </w:r>
      <w:r w:rsidRPr="002D49B5">
        <w:br/>
      </w:r>
      <w:r w:rsidRPr="002D49B5">
        <w:t>Waar mogelijk worden internationale en nationale standaarden toegepast. We hebben gekozen voor het Europees Referentiekader voor Talen (ERK/CEFR) en de ISO-standaarden voor taalcodes.</w:t>
      </w:r>
    </w:p>
    <w:p w:rsidRPr="002D49B5" w:rsidR="002D49B5" w:rsidP="002D49B5" w:rsidRDefault="002D49B5" w14:paraId="30F184F1" w14:textId="38902B5F">
      <w:pPr>
        <w:numPr>
          <w:ilvl w:val="0"/>
          <w:numId w:val="24"/>
        </w:numPr>
      </w:pPr>
      <w:r w:rsidRPr="002D49B5">
        <w:rPr>
          <w:b/>
          <w:bCs/>
        </w:rPr>
        <w:t>Correct modelleren van brondata</w:t>
      </w:r>
      <w:r w:rsidRPr="002D49B5">
        <w:br/>
      </w:r>
      <w:r w:rsidRPr="002D49B5">
        <w:t>De taxonomie biedt ruimte om complexe taalinformatie op detailniveau te modelleren, inclusief verschillende vaardigheidsniveaus en activiteiten. Hiermee willen we de mogelijkheid geven zowel de op dit moment gevraagd</w:t>
      </w:r>
      <w:r w:rsidR="00314DC7">
        <w:t>e</w:t>
      </w:r>
      <w:r w:rsidRPr="002D49B5">
        <w:t xml:space="preserve"> complexiteit te modelleren, als voorsorteren op vragen die in de toekomst door de gebruiker worden </w:t>
      </w:r>
      <w:r w:rsidR="0060663C">
        <w:t>gesteld</w:t>
      </w:r>
      <w:r w:rsidRPr="002D49B5">
        <w:t>.</w:t>
      </w:r>
    </w:p>
    <w:p w:rsidRPr="002D49B5" w:rsidR="002D49B5" w:rsidP="002D49B5" w:rsidRDefault="002D49B5" w14:paraId="3C85DA3B" w14:textId="77777777">
      <w:pPr>
        <w:numPr>
          <w:ilvl w:val="0"/>
          <w:numId w:val="24"/>
        </w:numPr>
      </w:pPr>
      <w:r w:rsidRPr="002D49B5">
        <w:rPr>
          <w:b/>
          <w:bCs/>
        </w:rPr>
        <w:t>Ondersteuning van eenvoudige toepassingen</w:t>
      </w:r>
      <w:r w:rsidRPr="002D49B5">
        <w:br/>
      </w:r>
      <w:r w:rsidRPr="002D49B5">
        <w:t>Niet alle brondata is altijd aanwezig of volledig. De taxonomie ondersteunt daarom ook eenvoudige representaties van taalvaardigheid, zodat basisinformatie altijd beschikbaar is.</w:t>
      </w:r>
    </w:p>
    <w:p w:rsidR="002D49B5" w:rsidP="00C067E5" w:rsidRDefault="002D49B5" w14:paraId="64679AA6" w14:textId="22F8BA98"/>
    <w:p w:rsidR="00DC4C57" w:rsidP="00D8066A" w:rsidRDefault="0047212F" w14:paraId="00848EEE" w14:textId="1B4EDE6F">
      <w:pPr>
        <w:pStyle w:val="Kop2"/>
      </w:pPr>
      <w:bookmarkStart w:name="_Toc557901325" w:id="1115862147"/>
      <w:bookmarkStart w:name="_Toc1415772372" w:id="552061494"/>
      <w:r w:rsidR="24749A98">
        <w:rPr/>
        <w:t>Opbouw van de tax</w:t>
      </w:r>
      <w:r w:rsidR="7596A042">
        <w:rPr/>
        <w:t>o</w:t>
      </w:r>
      <w:r w:rsidR="24749A98">
        <w:rPr/>
        <w:t>nomie</w:t>
      </w:r>
      <w:r w:rsidR="4E61D421">
        <w:rPr/>
        <w:t>ën</w:t>
      </w:r>
      <w:bookmarkEnd w:id="1115862147"/>
      <w:bookmarkEnd w:id="552061494"/>
    </w:p>
    <w:p w:rsidRPr="003309C7" w:rsidR="003309C7" w:rsidP="003309C7" w:rsidRDefault="002972FD" w14:paraId="735CD672" w14:textId="7CAF2B39">
      <w:pPr>
        <w:pStyle w:val="Kop3"/>
      </w:pPr>
      <w:bookmarkStart w:name="_Toc545174786" w:id="99638321"/>
      <w:bookmarkStart w:name="_Toc1020504352" w:id="1481989253"/>
      <w:r w:rsidR="7319C382">
        <w:rPr/>
        <w:t xml:space="preserve">Taalbeheersingsniveau en </w:t>
      </w:r>
      <w:r w:rsidR="69A32FC9">
        <w:rPr/>
        <w:t>-</w:t>
      </w:r>
      <w:r w:rsidR="7319C382">
        <w:rPr/>
        <w:t>activiteit</w:t>
      </w:r>
      <w:bookmarkEnd w:id="99638321"/>
      <w:bookmarkEnd w:id="1481989253"/>
    </w:p>
    <w:p w:rsidR="006C3D2D" w:rsidP="0BFA1428" w:rsidRDefault="006C3D2D" w14:paraId="727B70CE" w14:textId="44621DE8">
      <w:pPr/>
      <w:r w:rsidR="007F7F5F">
        <w:rPr/>
        <w:t xml:space="preserve">Het </w:t>
      </w:r>
      <w:r w:rsidR="00432D8A">
        <w:rPr/>
        <w:t xml:space="preserve">Europees Referentiekader voor Talen (ERK, internationaal bekend als CEFR) </w:t>
      </w:r>
      <w:r w:rsidR="009B60BC">
        <w:rPr/>
        <w:t xml:space="preserve">wordt </w:t>
      </w:r>
      <w:r w:rsidR="00F44842">
        <w:rPr/>
        <w:t xml:space="preserve">gebruikt </w:t>
      </w:r>
      <w:r w:rsidR="00F13D0C">
        <w:rPr/>
        <w:t xml:space="preserve">als model </w:t>
      </w:r>
      <w:r w:rsidR="00CD599A">
        <w:rPr/>
        <w:t>om informatie te kunnen geven over het</w:t>
      </w:r>
      <w:r w:rsidR="00F13D0C">
        <w:rPr/>
        <w:t xml:space="preserve"> </w:t>
      </w:r>
      <w:r w:rsidR="00CD599A">
        <w:rPr/>
        <w:t>beheerste/vereiste</w:t>
      </w:r>
      <w:r w:rsidR="005D481C">
        <w:rPr/>
        <w:t>/geleerde</w:t>
      </w:r>
      <w:r w:rsidR="00CD599A">
        <w:rPr/>
        <w:t xml:space="preserve"> </w:t>
      </w:r>
      <w:r w:rsidR="00F13D0C">
        <w:rPr/>
        <w:t>taalniveau en taalactiviteit</w:t>
      </w:r>
      <w:r w:rsidR="005D481C">
        <w:rPr/>
        <w:t xml:space="preserve">. </w:t>
      </w:r>
      <w:r w:rsidR="00387AD1">
        <w:rPr/>
        <w:t xml:space="preserve">De ERK wordt breed gebruikt binnen Nederland en </w:t>
      </w:r>
      <w:r w:rsidR="009B7759">
        <w:rPr/>
        <w:t xml:space="preserve">kan goed gebruikt worden om </w:t>
      </w:r>
      <w:r w:rsidR="003816C7">
        <w:rPr/>
        <w:t>op meer detail te specificeren</w:t>
      </w:r>
      <w:r w:rsidR="009B7759">
        <w:rPr/>
        <w:t xml:space="preserve"> </w:t>
      </w:r>
      <w:r w:rsidR="003816C7">
        <w:rPr/>
        <w:t xml:space="preserve">welke niveau- en activiteit aspecten iemand van een taal beheerst. Bovendien heeft </w:t>
      </w:r>
      <w:r w:rsidR="00432D8A">
        <w:rPr/>
        <w:t>SBB relevante ERK-data beschikbaar</w:t>
      </w:r>
      <w:r w:rsidR="00387AD1">
        <w:rPr/>
        <w:t xml:space="preserve"> </w:t>
      </w:r>
      <w:r w:rsidR="007D5D05">
        <w:rPr/>
        <w:t>over</w:t>
      </w:r>
      <w:r w:rsidR="00387AD1">
        <w:rPr/>
        <w:t xml:space="preserve"> beroeps</w:t>
      </w:r>
      <w:r w:rsidR="007D5D05">
        <w:rPr/>
        <w:t>opleidingen</w:t>
      </w:r>
      <w:r w:rsidR="002972FD">
        <w:rPr/>
        <w:t xml:space="preserve"> wat goed hergebruikt kan worden.</w:t>
      </w:r>
      <w:r w:rsidR="003C28DF">
        <w:rPr/>
        <w:t xml:space="preserve"> </w:t>
      </w:r>
      <w:r w:rsidR="00581B22">
        <w:rPr/>
        <w:t>Een andere optie die is overwogen is de ESCO (L) talentaxonomie. Deze is minder geschikt bevonden omdat deze 1) minder gedetailleerd is dan het ERK en omdat 2) de bestaande SBB-data beter aansluit bij het ERK.</w:t>
      </w:r>
    </w:p>
    <w:p w:rsidR="5C6DC6F0" w:rsidRDefault="5C6DC6F0" w14:paraId="6AB1A91B" w14:textId="7513A8E1"/>
    <w:p w:rsidR="006C3D2D" w:rsidP="7B7CA58E" w:rsidRDefault="006C3D2D" w14:paraId="4043929D" w14:textId="240515EE">
      <w:pPr>
        <w:pStyle w:val="Standaard"/>
      </w:pPr>
      <w:r w:rsidR="006C3D2D">
        <w:rPr/>
        <w:t xml:space="preserve">Specifiek </w:t>
      </w:r>
      <w:r w:rsidR="00645C61">
        <w:rPr/>
        <w:t xml:space="preserve">wordt </w:t>
      </w:r>
      <w:r w:rsidR="006C3D2D">
        <w:rPr/>
        <w:t xml:space="preserve">het ERK </w:t>
      </w:r>
      <w:r w:rsidR="00645C61">
        <w:rPr/>
        <w:t>als volgt gebruikt</w:t>
      </w:r>
      <w:r w:rsidR="006C3D2D">
        <w:rPr/>
        <w:t>:</w:t>
      </w:r>
    </w:p>
    <w:p w:rsidRPr="00C26201" w:rsidR="00C26201" w:rsidP="00C26201" w:rsidRDefault="00645C61" w14:paraId="10A14A12" w14:textId="38DAA1F1">
      <w:pPr>
        <w:numPr>
          <w:ilvl w:val="0"/>
          <w:numId w:val="26"/>
        </w:numPr>
      </w:pPr>
      <w:r>
        <w:rPr>
          <w:b/>
          <w:bCs/>
        </w:rPr>
        <w:t>Originele</w:t>
      </w:r>
      <w:r w:rsidRPr="00C26201" w:rsidR="00C26201">
        <w:rPr>
          <w:b/>
          <w:bCs/>
        </w:rPr>
        <w:t xml:space="preserve"> ERK-versie</w:t>
      </w:r>
      <w:r w:rsidRPr="00C26201" w:rsidR="00C26201">
        <w:br/>
      </w:r>
      <w:r>
        <w:t>De</w:t>
      </w:r>
      <w:r w:rsidRPr="00C26201" w:rsidR="00C26201">
        <w:t xml:space="preserve"> originele versie van het ERK</w:t>
      </w:r>
      <w:r>
        <w:t xml:space="preserve"> </w:t>
      </w:r>
      <w:r w:rsidR="001C19A2">
        <w:t>uitgegeven door de Nederlandse Taalunie</w:t>
      </w:r>
      <w:r>
        <w:t xml:space="preserve"> wordt gebruikt</w:t>
      </w:r>
      <w:r w:rsidR="001C19A2">
        <w:rPr>
          <w:rStyle w:val="Voetnootmarkering"/>
        </w:rPr>
        <w:footnoteReference w:id="2"/>
      </w:r>
      <w:r w:rsidRPr="00C26201" w:rsidR="00C26201">
        <w:t xml:space="preserve">. </w:t>
      </w:r>
    </w:p>
    <w:p w:rsidRPr="00C26201" w:rsidR="00C26201" w:rsidP="00C26201" w:rsidRDefault="00645C61" w14:paraId="16A353C8" w14:textId="00F53D6B">
      <w:pPr>
        <w:numPr>
          <w:ilvl w:val="0"/>
          <w:numId w:val="26"/>
        </w:numPr>
      </w:pPr>
      <w:r w:rsidRPr="7675A664">
        <w:rPr>
          <w:b/>
          <w:bCs/>
        </w:rPr>
        <w:t>Taalbeheersing</w:t>
      </w:r>
      <w:r w:rsidRPr="7675A664" w:rsidR="00B0FB6E">
        <w:rPr>
          <w:b/>
          <w:bCs/>
        </w:rPr>
        <w:t>s</w:t>
      </w:r>
      <w:r w:rsidRPr="7675A664">
        <w:rPr>
          <w:b/>
          <w:bCs/>
        </w:rPr>
        <w:t>niveaus</w:t>
      </w:r>
      <w:r>
        <w:br/>
      </w:r>
      <w:r w:rsidR="00C26201">
        <w:t>Alleen de zes hoofd</w:t>
      </w:r>
      <w:r>
        <w:t xml:space="preserve"> </w:t>
      </w:r>
      <w:r w:rsidR="00C26201">
        <w:t>taalbeheersingsniveaus van het ERK worden gebruikt (A1 t/m C2). Uitzonderlijke niveaus zoals “Before A1” of “B1+” worden buiten beschouwing gelaten. Het is niet nodig om op dergelijk detailniveau de data te modelleren.</w:t>
      </w:r>
    </w:p>
    <w:p w:rsidRPr="00342A6A" w:rsidR="003C28DF" w:rsidP="00581B22" w:rsidRDefault="00C26201" w14:paraId="02AB0BDD" w14:textId="7F80A71C">
      <w:pPr>
        <w:numPr>
          <w:ilvl w:val="0"/>
          <w:numId w:val="26"/>
        </w:numPr>
      </w:pPr>
      <w:r w:rsidRPr="00C26201">
        <w:rPr>
          <w:b/>
          <w:bCs/>
        </w:rPr>
        <w:t xml:space="preserve">Language </w:t>
      </w:r>
      <w:proofErr w:type="spellStart"/>
      <w:r w:rsidRPr="00C26201">
        <w:rPr>
          <w:b/>
          <w:bCs/>
        </w:rPr>
        <w:t>activities</w:t>
      </w:r>
      <w:proofErr w:type="spellEnd"/>
      <w:r w:rsidRPr="00C26201">
        <w:br/>
      </w:r>
      <w:r w:rsidRPr="00C26201">
        <w:t xml:space="preserve">De taxonomie beperkt zich tot de vijf basisvaardigheden (lezen, schrijven, luisteren, spreken, </w:t>
      </w:r>
      <w:r w:rsidR="001C19A2">
        <w:t>gesprekken voeren</w:t>
      </w:r>
      <w:r w:rsidRPr="00C26201">
        <w:t>). Uitbreiding naar aanvullende activiteiten (zoals mediation) blijft mogelijk in een later stadium.</w:t>
      </w:r>
    </w:p>
    <w:p w:rsidR="00931276" w:rsidP="00432D8A" w:rsidRDefault="00931276" w14:paraId="6FE0AB96" w14:textId="77777777"/>
    <w:p w:rsidR="00931276" w:rsidP="00931276" w:rsidRDefault="51032206" w14:paraId="0405E7D9" w14:textId="1DE6214A">
      <w:pPr>
        <w:pStyle w:val="Kop3"/>
      </w:pPr>
      <w:bookmarkStart w:name="_Toc1948523018" w:id="1517116119"/>
      <w:bookmarkStart w:name="_Toc1705635149" w:id="1709554097"/>
      <w:r w:rsidR="4A734E50">
        <w:rPr/>
        <w:t>Taalcodes</w:t>
      </w:r>
      <w:bookmarkEnd w:id="1517116119"/>
      <w:bookmarkEnd w:id="1709554097"/>
    </w:p>
    <w:p w:rsidR="34FB1017" w:rsidP="1F6D5449" w:rsidRDefault="34FB1017" w14:paraId="556E38B2" w14:textId="05F9856B">
      <w:r w:rsidRPr="1F6D5449">
        <w:rPr>
          <w:rFonts w:ascii="Poppins" w:hAnsi="Poppins" w:eastAsia="Poppins" w:cs="Poppins"/>
        </w:rPr>
        <w:t xml:space="preserve">Het ERK specificeert geen talenlijst. Daarom gebruiken gebruikt CompetentNL de ESCO voor het selecteren van de talen die in CompetentNL voorkomen. CompetentNL neemt alle talen over die in ESCO voorkomen, en voegt daar Papiaments en Fries aan toe. Papiaments en Fries zijn geen onderdeel van de ESCO maar worden wel relevant geacht voor de Nederlandse context en arbeidsmarkt.  </w:t>
      </w:r>
    </w:p>
    <w:p w:rsidR="003A0DB4" w:rsidP="003A0DB4" w:rsidRDefault="003A0DB4" w14:paraId="6E8A67BF" w14:textId="79F0511E">
      <w:pPr>
        <w:pStyle w:val="Kop3"/>
      </w:pPr>
      <w:bookmarkStart w:name="_Toc1211408948" w:id="1033726562"/>
      <w:bookmarkStart w:name="_Toc1344690848" w:id="2093672985"/>
      <w:r w:rsidR="67892FFF">
        <w:rPr/>
        <w:t>Ontologie</w:t>
      </w:r>
      <w:bookmarkEnd w:id="1033726562"/>
      <w:bookmarkEnd w:id="2093672985"/>
    </w:p>
    <w:p w:rsidR="00497B95" w:rsidP="003A0DB4" w:rsidRDefault="00D60630" w14:paraId="258501A5" w14:textId="140B6C4E">
      <w:r>
        <w:t xml:space="preserve">De </w:t>
      </w:r>
      <w:r w:rsidR="00B30A87">
        <w:t>complete ontologie (</w:t>
      </w:r>
      <w:r w:rsidR="00497B95">
        <w:t xml:space="preserve">het </w:t>
      </w:r>
      <w:r w:rsidR="00B30A87">
        <w:t xml:space="preserve">model) </w:t>
      </w:r>
      <w:r w:rsidR="00462222">
        <w:t xml:space="preserve">van talen, </w:t>
      </w:r>
      <w:r w:rsidR="007406EF">
        <w:t xml:space="preserve">taalniveaus en taalactiviteiten </w:t>
      </w:r>
      <w:r w:rsidR="00B30A87">
        <w:t>staat</w:t>
      </w:r>
      <w:r w:rsidR="00DD1BFF">
        <w:t xml:space="preserve"> </w:t>
      </w:r>
      <w:r w:rsidR="007406EF">
        <w:t xml:space="preserve">in </w:t>
      </w:r>
      <w:r w:rsidR="565283DF">
        <w:t>het</w:t>
      </w:r>
      <w:r w:rsidR="007406EF">
        <w:t xml:space="preserve"> </w:t>
      </w:r>
      <w:r w:rsidR="00497B95">
        <w:t>diagram hieronder</w:t>
      </w:r>
      <w:r w:rsidR="00B30A87">
        <w:t xml:space="preserve"> weergegeven</w:t>
      </w:r>
      <w:r w:rsidR="41EFDB84">
        <w:t>:</w:t>
      </w:r>
    </w:p>
    <w:p w:rsidR="00497B95" w:rsidP="00497B95" w:rsidRDefault="00497B95" w14:paraId="36DDA6B1" w14:textId="77777777"/>
    <w:p w:rsidR="00497B95" w:rsidP="00497B95" w:rsidRDefault="003A0DB4" w14:paraId="61F34FB9" w14:textId="174E5056">
      <w:r>
        <w:rPr>
          <w:noProof/>
        </w:rPr>
        <w:drawing>
          <wp:inline distT="0" distB="0" distL="0" distR="0" wp14:anchorId="326CA7EB" wp14:editId="0D72B073">
            <wp:extent cx="5229225" cy="5762626"/>
            <wp:effectExtent l="0" t="0" r="0" b="0"/>
            <wp:docPr id="525909720" name="Picture 5259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29225" cy="5762626"/>
                    </a:xfrm>
                    <a:prstGeom prst="rect">
                      <a:avLst/>
                    </a:prstGeom>
                  </pic:spPr>
                </pic:pic>
              </a:graphicData>
            </a:graphic>
          </wp:inline>
        </w:drawing>
      </w:r>
    </w:p>
    <w:p w:rsidR="00497B95" w:rsidP="00497B95" w:rsidRDefault="00497B95" w14:paraId="6EF3DB2D" w14:textId="77777777"/>
    <w:p w:rsidR="00497B95" w:rsidP="00497B95" w:rsidRDefault="00497B95" w14:paraId="667A9C14" w14:textId="77777777"/>
    <w:p w:rsidR="00641447" w:rsidP="00416D73" w:rsidRDefault="00641447" w14:paraId="0261B6F2" w14:textId="488686BE">
      <w:pPr>
        <w:pStyle w:val="Kop2"/>
      </w:pPr>
      <w:bookmarkStart w:name="_Toc1349017174" w:id="1883691847"/>
      <w:bookmarkStart w:name="_Toc820935161" w:id="1343187148"/>
      <w:r>
        <w:br w:type="page"/>
      </w:r>
      <w:r w:rsidR="71332E86">
        <w:rPr/>
        <w:t>Relatie met beroepen en opleiding</w:t>
      </w:r>
      <w:r w:rsidR="6D2A483B">
        <w:rPr/>
        <w:t>snormen</w:t>
      </w:r>
      <w:bookmarkEnd w:id="1883691847"/>
      <w:bookmarkEnd w:id="1343187148"/>
    </w:p>
    <w:p w:rsidR="005A6917" w:rsidP="005A6917" w:rsidRDefault="00B73DE3" w14:paraId="3A3017CA" w14:textId="77777777">
      <w:r>
        <w:t xml:space="preserve">De taaltaxonomie wordt gerelateerd aan beroepen en opleidingsnormen. Dit wordt op verschillende </w:t>
      </w:r>
      <w:r w:rsidR="001A1E72">
        <w:t>manieren</w:t>
      </w:r>
      <w:r>
        <w:t xml:space="preserve"> gedaan, aangezien er voor opleidingsnormen meer brondata beschikbaar is dan voor beroepen. </w:t>
      </w:r>
    </w:p>
    <w:p w:rsidR="005A6917" w:rsidP="005A6917" w:rsidRDefault="005A6917" w14:paraId="38EE9BB3" w14:textId="77777777"/>
    <w:p w:rsidRPr="00D34307" w:rsidR="005A6917" w:rsidP="005A6917" w:rsidRDefault="00B73DE3" w14:paraId="3677DD08" w14:textId="1AF2B006">
      <w:r>
        <w:t>Voor MBO-kwalificaties</w:t>
      </w:r>
      <w:r w:rsidR="005A6917">
        <w:t>, certificaten en keuzedelen</w:t>
      </w:r>
      <w:r>
        <w:t xml:space="preserve"> wordt de volledige ontologie (</w:t>
      </w:r>
      <w:r w:rsidR="005A6917">
        <w:t xml:space="preserve">zie </w:t>
      </w:r>
      <w:r>
        <w:t>vorige pagina) gebruikt</w:t>
      </w:r>
      <w:r w:rsidR="005A6917">
        <w:t>.</w:t>
      </w:r>
      <w:r w:rsidRPr="00D34307" w:rsidR="005A6917">
        <w:t xml:space="preserve"> Hierin worden dus ook </w:t>
      </w:r>
      <w:proofErr w:type="spellStart"/>
      <w:r w:rsidRPr="00D34307" w:rsidR="005A6917">
        <w:t>proficiencyLevel</w:t>
      </w:r>
      <w:proofErr w:type="spellEnd"/>
      <w:r w:rsidRPr="00D34307" w:rsidR="005A6917">
        <w:t xml:space="preserve"> het taalbeheersingsniveau en de taalactiviteit meegenomen. Daarmee weet je de volgende informatie: </w:t>
      </w:r>
      <w:r w:rsidRPr="00D34307" w:rsidR="005A6917">
        <w:rPr>
          <w:i/>
          <w:iCs/>
        </w:rPr>
        <w:t>“In deze opleiding leer je Frans op niveau C1 schrijven en lezen.”.</w:t>
      </w:r>
    </w:p>
    <w:p w:rsidR="005A6917" w:rsidP="00416D73" w:rsidRDefault="005A6917" w14:paraId="37062484" w14:textId="77777777"/>
    <w:p w:rsidR="00416D73" w:rsidP="00416D73" w:rsidRDefault="005A6917" w14:paraId="5E157FE1" w14:textId="2E9B509A">
      <w:r>
        <w:t>V</w:t>
      </w:r>
      <w:r w:rsidR="00B73DE3">
        <w:t>oor beroepen wordt alleen gemodelleerd om welke taal het gaat en welk belang die taal heeft voor het beroep</w:t>
      </w:r>
      <w:r w:rsidR="00502661">
        <w:t>, zie bijlage 1</w:t>
      </w:r>
      <w:r w:rsidR="00B73DE3">
        <w:t>. Specifiek gaat de modellering als volgt</w:t>
      </w:r>
      <w:r w:rsidR="00502661">
        <w:t>:</w:t>
      </w:r>
    </w:p>
    <w:p w:rsidR="00D34307" w:rsidP="00416D73" w:rsidRDefault="00D34307" w14:paraId="240C063D" w14:textId="77777777"/>
    <w:p w:rsidR="005A6917" w:rsidP="00D34307" w:rsidRDefault="005A6917" w14:paraId="0A5711D3" w14:textId="77777777">
      <w:pPr>
        <w:rPr>
          <w:i/>
          <w:iCs/>
        </w:rPr>
      </w:pPr>
      <w:r>
        <w:t>W</w:t>
      </w:r>
      <w:r w:rsidRPr="00D34307" w:rsidR="00D34307">
        <w:t xml:space="preserve">e gebruiken enkel </w:t>
      </w:r>
      <w:proofErr w:type="spellStart"/>
      <w:r w:rsidRPr="00D34307" w:rsidR="00D34307">
        <w:rPr>
          <w:i/>
          <w:iCs/>
        </w:rPr>
        <w:t>cnlo:Language</w:t>
      </w:r>
      <w:proofErr w:type="spellEnd"/>
      <w:r w:rsidRPr="00D34307" w:rsidR="00D34307">
        <w:t xml:space="preserve">. Hiermee wordt gemodelleerd welke taal een beroep vereist, maar niet welk taalbeheersingsniveau of welke taalactiviteit daarbij vereist is. Dan weet je bijvoorbeeld de volgende informatie: </w:t>
      </w:r>
      <w:r w:rsidRPr="00D34307" w:rsidR="00D34307">
        <w:rPr>
          <w:i/>
          <w:iCs/>
        </w:rPr>
        <w:t xml:space="preserve">“Voor dit beroep is Engels vereist." </w:t>
      </w:r>
    </w:p>
    <w:p w:rsidR="005A6917" w:rsidP="00D34307" w:rsidRDefault="005A6917" w14:paraId="24536A50" w14:textId="77777777">
      <w:pPr>
        <w:rPr>
          <w:i/>
          <w:iCs/>
        </w:rPr>
      </w:pPr>
    </w:p>
    <w:p w:rsidRPr="00D34307" w:rsidR="00D34307" w:rsidP="00D34307" w:rsidRDefault="00D34307" w14:paraId="6E44B042" w14:textId="49538649">
      <w:r w:rsidRPr="00D34307">
        <w:t xml:space="preserve">Voor beroepen worden dezelfde relatiescores gebruikt als voor vaardigheden en kennisgebieden, namelijk "Enigszins relevant", "Belangrijk" en "Essentieel". Deze hebben in de context van talen de volgende betekenis: </w:t>
      </w:r>
    </w:p>
    <w:p w:rsidRPr="00D34307" w:rsidR="00D34307" w:rsidP="00D34307" w:rsidRDefault="00D34307" w14:paraId="5C2AD84C" w14:textId="77777777">
      <w:pPr>
        <w:numPr>
          <w:ilvl w:val="0"/>
          <w:numId w:val="27"/>
        </w:numPr>
      </w:pPr>
      <w:r w:rsidRPr="001C19A2">
        <w:rPr>
          <w:b/>
          <w:bCs/>
        </w:rPr>
        <w:t>Enigszins relevant:</w:t>
      </w:r>
      <w:r w:rsidRPr="00D34307">
        <w:t xml:space="preserve"> deze taal is in enige mate relevant voor het beroep en kan van pas komen bij de uitoefening van het beroep.</w:t>
      </w:r>
    </w:p>
    <w:p w:rsidRPr="00D34307" w:rsidR="00D34307" w:rsidP="00D34307" w:rsidRDefault="00D34307" w14:paraId="72B8D36B" w14:textId="77777777">
      <w:pPr>
        <w:numPr>
          <w:ilvl w:val="0"/>
          <w:numId w:val="27"/>
        </w:numPr>
      </w:pPr>
      <w:r w:rsidRPr="001C19A2">
        <w:rPr>
          <w:b/>
          <w:bCs/>
        </w:rPr>
        <w:t>Belangrijk:</w:t>
      </w:r>
      <w:r w:rsidRPr="00D34307">
        <w:t xml:space="preserve"> Deze taal is belangrijk voor het beroep, want het komt regelmatig voor of is regelmatig nodig voor de beroepsbeoefening.</w:t>
      </w:r>
    </w:p>
    <w:p w:rsidR="00D34307" w:rsidP="00D34307" w:rsidRDefault="00D34307" w14:paraId="37939AB8" w14:textId="77777777">
      <w:pPr>
        <w:numPr>
          <w:ilvl w:val="0"/>
          <w:numId w:val="27"/>
        </w:numPr>
      </w:pPr>
      <w:r w:rsidRPr="001C19A2">
        <w:rPr>
          <w:b/>
          <w:bCs/>
        </w:rPr>
        <w:t>Essentieel:</w:t>
      </w:r>
      <w:r w:rsidRPr="00D34307">
        <w:t xml:space="preserve"> Deze taal is noodzakelijk voor het beroep, want deze taal komt heel vaak voor of is heel vaak nodig voor de beroepsbeoefening.</w:t>
      </w:r>
    </w:p>
    <w:p w:rsidR="0005291F" w:rsidP="0005291F" w:rsidRDefault="0005291F" w14:paraId="1D39BBE5" w14:textId="77777777"/>
    <w:p w:rsidRPr="00D34307" w:rsidR="0005291F" w:rsidP="0005291F" w:rsidRDefault="0005291F" w14:paraId="472F4291" w14:textId="77777777"/>
    <w:p w:rsidR="00B5406E" w:rsidRDefault="00B5406E" w14:paraId="5855CA74" w14:textId="06B2081E">
      <w:r>
        <w:br w:type="page"/>
      </w:r>
    </w:p>
    <w:p w:rsidR="00D34307" w:rsidP="00A63FD5" w:rsidRDefault="00A63FD5" w14:paraId="76EE155A" w14:textId="14D3D845">
      <w:pPr>
        <w:pStyle w:val="Kop2"/>
      </w:pPr>
      <w:bookmarkStart w:name="_Toc769733924" w:id="569122743"/>
      <w:bookmarkStart w:name="_Toc642576627" w:id="1532922967"/>
      <w:r w:rsidR="704AAF4E">
        <w:rPr/>
        <w:t>Bijlagen</w:t>
      </w:r>
      <w:bookmarkEnd w:id="569122743"/>
      <w:bookmarkEnd w:id="1532922967"/>
    </w:p>
    <w:p w:rsidRPr="001E5940" w:rsidR="00C75253" w:rsidP="4E14630B" w:rsidRDefault="00A63FD5" w14:paraId="655719D7" w14:textId="05BB3AA1">
      <w:pPr>
        <w:pStyle w:val="Kop3"/>
      </w:pPr>
      <w:bookmarkStart w:name="_Toc451967178" w:id="9"/>
      <w:bookmarkStart w:name="_Toc395487529" w:id="317660484"/>
      <w:bookmarkStart w:name="_Toc385813700" w:id="1290421473"/>
      <w:r w:rsidR="704AAF4E">
        <w:rPr/>
        <w:t>Bijlage 1</w:t>
      </w:r>
      <w:r w:rsidR="095A883D">
        <w:rPr/>
        <w:t>: Selectie van taalbeheersingsimplementatie voor UWV-data</w:t>
      </w:r>
      <w:bookmarkEnd w:id="9"/>
      <w:bookmarkEnd w:id="317660484"/>
      <w:bookmarkEnd w:id="1290421473"/>
    </w:p>
    <w:p w:rsidRPr="00C75253" w:rsidR="00C75253" w:rsidP="00C75253" w:rsidRDefault="00C75253" w14:paraId="323594D8" w14:textId="77777777"/>
    <w:p w:rsidR="00A63FD5" w:rsidP="00A63FD5" w:rsidRDefault="001E5940" w14:paraId="57706C56" w14:textId="10131EAC">
      <w:r w:rsidRPr="001E5940">
        <w:t xml:space="preserve">De UWV gebruikt enkel een selectie van de </w:t>
      </w:r>
      <w:r>
        <w:t>ontologie</w:t>
      </w:r>
      <w:r w:rsidRPr="001E5940">
        <w:t xml:space="preserve">. Dit deel is volledig </w:t>
      </w:r>
      <w:proofErr w:type="spellStart"/>
      <w:r w:rsidRPr="001E5940">
        <w:t>interoperabel</w:t>
      </w:r>
      <w:proofErr w:type="spellEnd"/>
      <w:r w:rsidRPr="001E5940">
        <w:t xml:space="preserve"> met </w:t>
      </w:r>
      <w:r w:rsidR="00F84FF7">
        <w:t>het</w:t>
      </w:r>
      <w:r w:rsidRPr="001E5940">
        <w:t xml:space="preserve"> volledige </w:t>
      </w:r>
      <w:r w:rsidR="00F84FF7">
        <w:t>model</w:t>
      </w:r>
      <w:r w:rsidRPr="001E5940">
        <w:t>. Ook is deze selectie altijd uit te breiden met informatie over de taalactiviteit en het taalniveau.</w:t>
      </w:r>
      <w:r w:rsidR="00EF5E35">
        <w:t xml:space="preserve"> De selectie is te zien in de diagram hieronder.</w:t>
      </w:r>
    </w:p>
    <w:p w:rsidR="00F84FF7" w:rsidP="00A63FD5" w:rsidRDefault="00F84FF7" w14:paraId="37580827" w14:textId="77777777"/>
    <w:p w:rsidR="00EF5E35" w:rsidP="00A63FD5" w:rsidRDefault="00EF5E35" w14:paraId="044EDDD7" w14:textId="60A1291E">
      <w:r>
        <w:rPr>
          <w:noProof/>
        </w:rPr>
        <w:drawing>
          <wp:inline distT="0" distB="0" distL="0" distR="0" wp14:anchorId="21B33D97" wp14:editId="744E8D96">
            <wp:extent cx="4781550" cy="5762625"/>
            <wp:effectExtent l="0" t="0" r="0" b="0"/>
            <wp:docPr id="7411953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9532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1550" cy="5762625"/>
                    </a:xfrm>
                    <a:prstGeom prst="rect">
                      <a:avLst/>
                    </a:prstGeom>
                  </pic:spPr>
                </pic:pic>
              </a:graphicData>
            </a:graphic>
          </wp:inline>
        </w:drawing>
      </w:r>
    </w:p>
    <w:p w:rsidR="00AC7DB0" w:rsidRDefault="00AC7DB0" w14:paraId="00DFE7A6" w14:textId="4A4BA986"/>
    <w:p w:rsidR="001C19A2" w:rsidRDefault="001C19A2" w14:paraId="22DCB860" w14:textId="77777777"/>
    <w:p w:rsidR="001C19A2" w:rsidRDefault="001C19A2" w14:paraId="193C2C1D" w14:textId="77777777"/>
    <w:p w:rsidR="001C19A2" w:rsidRDefault="001C19A2" w14:paraId="0A3F7B91" w14:textId="77777777"/>
    <w:tbl>
      <w:tblPr>
        <w:tblStyle w:val="Tabelraster"/>
        <w:tblW w:w="0" w:type="auto"/>
        <w:tblInd w:w="90" w:type="dxa"/>
        <w:tblBorders>
          <w:top w:val="none" w:color="000000" w:sz="12" w:space="0"/>
          <w:left w:val="none" w:color="000000" w:sz="12" w:space="0"/>
          <w:bottom w:val="none" w:color="000000" w:sz="12" w:space="0"/>
          <w:right w:val="none" w:color="000000" w:sz="12" w:space="0"/>
          <w:insideH w:val="none" w:color="000000" w:sz="12" w:space="0"/>
          <w:insideV w:val="none" w:color="000000" w:sz="12" w:space="0"/>
        </w:tblBorders>
        <w:tblLook w:val="04A0" w:firstRow="1" w:lastRow="0" w:firstColumn="1" w:lastColumn="0" w:noHBand="0" w:noVBand="1"/>
      </w:tblPr>
      <w:tblGrid>
        <w:gridCol w:w="9151"/>
      </w:tblGrid>
      <w:tr w:rsidR="40CAECB9" w:rsidTr="0B461263" w14:paraId="0C49E4A7" w14:textId="77777777">
        <w:trPr>
          <w:trHeight w:val="300"/>
        </w:trPr>
        <w:tc>
          <w:tcPr>
            <w:tcW w:w="9225" w:type="dxa"/>
            <w:tcMar/>
            <w:vAlign w:val="bottom"/>
          </w:tcPr>
          <w:p w:rsidR="40CAECB9" w:rsidP="40CAECB9" w:rsidRDefault="40CAECB9" w14:paraId="0AE97CD0" w14:textId="58ADCC1E">
            <w:pPr>
              <w:spacing w:before="240"/>
            </w:pPr>
            <w:r w:rsidRPr="40CAECB9">
              <w:rPr>
                <w:rFonts w:ascii="Poppins" w:hAnsi="Poppins" w:eastAsia="Poppins" w:cs="Poppins"/>
                <w:b/>
                <w:bCs/>
                <w:sz w:val="22"/>
                <w:szCs w:val="22"/>
              </w:rPr>
              <w:t>Auteur</w:t>
            </w:r>
          </w:p>
        </w:tc>
      </w:tr>
      <w:tr w:rsidR="40CAECB9" w:rsidTr="0B461263" w14:paraId="00A66853" w14:textId="77777777">
        <w:trPr>
          <w:trHeight w:val="300"/>
        </w:trPr>
        <w:tc>
          <w:tcPr>
            <w:tcW w:w="9225" w:type="dxa"/>
            <w:tcMar/>
          </w:tcPr>
          <w:p w:rsidR="40CAECB9" w:rsidP="40CAECB9" w:rsidRDefault="40CAECB9" w14:paraId="5E9040A8" w14:textId="55509065">
            <w:r w:rsidRPr="40CAECB9">
              <w:rPr>
                <w:rFonts w:ascii="Aptos" w:hAnsi="Aptos" w:eastAsia="Aptos" w:cs="Aptos"/>
                <w:sz w:val="22"/>
                <w:szCs w:val="22"/>
              </w:rPr>
              <w:t>CDO CompetentNL</w:t>
            </w:r>
          </w:p>
        </w:tc>
      </w:tr>
      <w:tr w:rsidR="40CAECB9" w:rsidTr="0B461263" w14:paraId="7BB7D2F0" w14:textId="77777777">
        <w:trPr>
          <w:trHeight w:val="300"/>
        </w:trPr>
        <w:tc>
          <w:tcPr>
            <w:tcW w:w="9225" w:type="dxa"/>
            <w:tcMar/>
          </w:tcPr>
          <w:p w:rsidR="40CAECB9" w:rsidP="40CAECB9" w:rsidRDefault="40CAECB9" w14:paraId="593CDBEB" w14:textId="69C1EDD3">
            <w:pPr>
              <w:spacing w:before="240"/>
            </w:pPr>
            <w:r w:rsidRPr="40CAECB9">
              <w:rPr>
                <w:rFonts w:ascii="Poppins" w:hAnsi="Poppins" w:eastAsia="Poppins" w:cs="Poppins"/>
                <w:b/>
                <w:bCs/>
                <w:sz w:val="22"/>
                <w:szCs w:val="22"/>
              </w:rPr>
              <w:t>Versie</w:t>
            </w:r>
          </w:p>
        </w:tc>
      </w:tr>
      <w:tr w:rsidR="40CAECB9" w:rsidTr="0B461263" w14:paraId="36BFF778" w14:textId="77777777">
        <w:trPr>
          <w:trHeight w:val="300"/>
        </w:trPr>
        <w:tc>
          <w:tcPr>
            <w:tcW w:w="9225" w:type="dxa"/>
            <w:tcMar/>
          </w:tcPr>
          <w:p w:rsidR="40CAECB9" w:rsidP="40CAECB9" w:rsidRDefault="001C19A2" w14:paraId="484C2D20" w14:textId="7AE2180A">
            <w:r w:rsidRPr="0B461263" w:rsidR="0F7556F0">
              <w:rPr>
                <w:rFonts w:ascii="Aptos" w:hAnsi="Aptos" w:eastAsia="Aptos" w:cs="Aptos"/>
                <w:sz w:val="22"/>
                <w:szCs w:val="22"/>
              </w:rPr>
              <w:t>25 juni</w:t>
            </w:r>
            <w:r w:rsidRPr="0B461263" w:rsidR="40CAECB9">
              <w:rPr>
                <w:rFonts w:ascii="Aptos" w:hAnsi="Aptos" w:eastAsia="Aptos" w:cs="Aptos"/>
                <w:sz w:val="22"/>
                <w:szCs w:val="22"/>
              </w:rPr>
              <w:t xml:space="preserve"> </w:t>
            </w:r>
            <w:r w:rsidRPr="0B461263" w:rsidR="40CAECB9">
              <w:rPr>
                <w:rFonts w:ascii="Aptos" w:hAnsi="Aptos" w:eastAsia="Aptos" w:cs="Aptos"/>
                <w:sz w:val="22"/>
                <w:szCs w:val="22"/>
              </w:rPr>
              <w:t>2026</w:t>
            </w:r>
          </w:p>
        </w:tc>
      </w:tr>
    </w:tbl>
    <w:p w:rsidR="00AC7DB0" w:rsidP="00AC7DB0" w:rsidRDefault="00AC7DB0" w14:paraId="6853992E" w14:textId="40746396"/>
    <w:p w:rsidRPr="00A63FD5" w:rsidR="00A63FD5" w:rsidP="00A63FD5" w:rsidRDefault="00AC7DB0" w14:paraId="154FB7CF" w14:textId="407411B0">
      <w:r>
        <w:rPr>
          <w:noProof/>
        </w:rPr>
        <w:drawing>
          <wp:anchor distT="0" distB="0" distL="114300" distR="114300" simplePos="0" relativeHeight="251659264" behindDoc="1" locked="0" layoutInCell="1" allowOverlap="1" wp14:anchorId="6C3E670F" wp14:editId="3104A914">
            <wp:simplePos x="0" y="0"/>
            <wp:positionH relativeFrom="page">
              <wp:align>left</wp:align>
            </wp:positionH>
            <wp:positionV relativeFrom="page">
              <wp:align>top</wp:align>
            </wp:positionV>
            <wp:extent cx="7560000" cy="10692972"/>
            <wp:effectExtent l="0" t="0" r="3175" b="0"/>
            <wp:wrapNone/>
            <wp:docPr id="603803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0329" name="Graphic 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7560000" cy="10692972"/>
                    </a:xfrm>
                    <a:prstGeom prst="rect">
                      <a:avLst/>
                    </a:prstGeom>
                  </pic:spPr>
                </pic:pic>
              </a:graphicData>
            </a:graphic>
            <wp14:sizeRelH relativeFrom="margin">
              <wp14:pctWidth>0</wp14:pctWidth>
            </wp14:sizeRelH>
            <wp14:sizeRelV relativeFrom="margin">
              <wp14:pctHeight>0</wp14:pctHeight>
            </wp14:sizeRelV>
          </wp:anchor>
        </w:drawing>
      </w:r>
    </w:p>
    <w:sectPr w:rsidRPr="00A63FD5" w:rsidR="00A63FD5" w:rsidSect="00BA1823">
      <w:headerReference w:type="default" r:id="rId16"/>
      <w:footerReference w:type="default" r:id="rId17"/>
      <w:headerReference w:type="first" r:id="rId18"/>
      <w:footerReference w:type="first" r:id="rId19"/>
      <w:pgSz w:w="11906" w:h="16838" w:orient="portrait" w:code="9"/>
      <w:pgMar w:top="1361" w:right="1361" w:bottom="2268" w:left="130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5D4" w:rsidP="008B3FAF" w:rsidRDefault="00D355D4" w14:paraId="6FC4DEAC" w14:textId="77777777">
      <w:r>
        <w:separator/>
      </w:r>
    </w:p>
  </w:endnote>
  <w:endnote w:type="continuationSeparator" w:id="0">
    <w:p w:rsidR="00D355D4" w:rsidP="008B3FAF" w:rsidRDefault="00D355D4" w14:paraId="74F9CF07" w14:textId="77777777">
      <w:r>
        <w:continuationSeparator/>
      </w:r>
    </w:p>
  </w:endnote>
  <w:endnote w:type="continuationNotice" w:id="1">
    <w:p w:rsidR="00D355D4" w:rsidRDefault="00D355D4" w14:paraId="3CFF48C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tbl>
    <w:tblPr>
      <w:tblStyle w:val="Tabelraster"/>
      <w:tblW w:w="10450" w:type="dxa"/>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8080"/>
      <w:gridCol w:w="2370"/>
    </w:tblGrid>
    <w:tr w:rsidR="00E02F06" w:rsidTr="48531698" w14:paraId="085131E5" w14:textId="77777777">
      <w:tc>
        <w:tcPr>
          <w:tcW w:w="8080" w:type="dxa"/>
          <w:vAlign w:val="bottom"/>
        </w:tcPr>
        <w:p w:rsidR="00E02F06" w:rsidP="00BA1823" w:rsidRDefault="00E02F06" w14:paraId="4155BE47" w14:textId="222D3D19">
          <w:pPr>
            <w:pStyle w:val="Voettekst"/>
          </w:pPr>
          <w:r w:rsidRPr="48531698">
            <w:fldChar w:fldCharType="begin"/>
          </w:r>
          <w:r>
            <w:instrText>PAGE   \* MERGEFORMAT</w:instrText>
          </w:r>
          <w:r w:rsidRPr="48531698">
            <w:fldChar w:fldCharType="separate"/>
          </w:r>
          <w:r w:rsidRPr="48531698" w:rsidR="48531698">
            <w:t>1</w:t>
          </w:r>
          <w:r w:rsidRPr="48531698">
            <w:fldChar w:fldCharType="end"/>
          </w:r>
          <w:r w:rsidRPr="48531698" w:rsidR="48531698">
            <w:t xml:space="preserve"> | </w:t>
          </w:r>
          <w:sdt>
            <w:sdtPr>
              <w:alias w:val="Titel"/>
              <w:tag w:val=""/>
              <w:id w:val="-1401280626"/>
              <w:placeholder>
                <w:docPart w:val="ACE1641021FF491681A25C47DD00A95E"/>
              </w:placeholder>
              <w:dataBinding w:prefixMappings="xmlns:ns0='http://purl.org/dc/elements/1.1/' xmlns:ns1='http://schemas.openxmlformats.org/package/2006/metadata/core-properties' " w:xpath="/ns1:coreProperties[1]/ns0:title[1]" w:storeItemID="{6C3C8BC8-F283-45AE-878A-BAB7291924A1}"/>
              <w:text/>
            </w:sdtPr>
            <w:sdtContent>
              <w:r w:rsidR="005A6917">
                <w:t>(Moderne vreemde) Talentaxonomie CompetentNL</w:t>
              </w:r>
            </w:sdtContent>
          </w:sdt>
        </w:p>
        <w:p w:rsidRPr="00BA1823" w:rsidR="00BA1823" w:rsidP="00BA1823" w:rsidRDefault="00BA1823" w14:paraId="11719385" w14:textId="77777777">
          <w:pPr>
            <w:pStyle w:val="Voettekst"/>
            <w:rPr>
              <w:sz w:val="4"/>
              <w:szCs w:val="4"/>
            </w:rPr>
          </w:pPr>
        </w:p>
      </w:tc>
      <w:tc>
        <w:tcPr>
          <w:tcW w:w="2370" w:type="dxa"/>
          <w:vAlign w:val="bottom"/>
        </w:tcPr>
        <w:p w:rsidR="00E02F06" w:rsidP="00BA1823" w:rsidRDefault="00BA1823" w14:paraId="4D35141B" w14:textId="77777777">
          <w:pPr>
            <w:pStyle w:val="Voettekst"/>
            <w:jc w:val="right"/>
          </w:pPr>
          <w:r>
            <w:rPr>
              <w:noProof/>
            </w:rPr>
            <w:drawing>
              <wp:inline distT="0" distB="0" distL="0" distR="0" wp14:anchorId="184F3E1B" wp14:editId="330E40DD">
                <wp:extent cx="716944" cy="666371"/>
                <wp:effectExtent l="0" t="0" r="6985" b="635"/>
                <wp:docPr id="1409398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9866"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41174" cy="688892"/>
                        </a:xfrm>
                        <a:prstGeom prst="rect">
                          <a:avLst/>
                        </a:prstGeom>
                      </pic:spPr>
                    </pic:pic>
                  </a:graphicData>
                </a:graphic>
              </wp:inline>
            </w:drawing>
          </w:r>
        </w:p>
      </w:tc>
    </w:tr>
  </w:tbl>
  <w:p w:rsidR="00E02F06" w:rsidRDefault="00E02F06" w14:paraId="2DF3C8C1"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3745794F" w:rsidTr="3745794F" w14:paraId="28E1CB3F" w14:textId="77777777">
      <w:trPr>
        <w:trHeight w:val="300"/>
      </w:trPr>
      <w:tc>
        <w:tcPr>
          <w:tcW w:w="3080" w:type="dxa"/>
        </w:tcPr>
        <w:p w:rsidR="3745794F" w:rsidP="3745794F" w:rsidRDefault="3745794F" w14:paraId="55367827" w14:textId="69C17328">
          <w:pPr>
            <w:pStyle w:val="Koptekst"/>
            <w:ind w:left="-115"/>
          </w:pPr>
        </w:p>
      </w:tc>
      <w:tc>
        <w:tcPr>
          <w:tcW w:w="3080" w:type="dxa"/>
        </w:tcPr>
        <w:p w:rsidR="3745794F" w:rsidP="3745794F" w:rsidRDefault="3745794F" w14:paraId="629C107C" w14:textId="226BAFEC">
          <w:pPr>
            <w:pStyle w:val="Koptekst"/>
            <w:jc w:val="center"/>
          </w:pPr>
        </w:p>
      </w:tc>
      <w:tc>
        <w:tcPr>
          <w:tcW w:w="3080" w:type="dxa"/>
        </w:tcPr>
        <w:p w:rsidR="3745794F" w:rsidP="3745794F" w:rsidRDefault="3745794F" w14:paraId="7EC3D659" w14:textId="63D9FEDA">
          <w:pPr>
            <w:pStyle w:val="Koptekst"/>
            <w:ind w:right="-115"/>
            <w:jc w:val="right"/>
          </w:pPr>
        </w:p>
      </w:tc>
    </w:tr>
  </w:tbl>
  <w:p w:rsidR="3745794F" w:rsidP="3745794F" w:rsidRDefault="3745794F" w14:paraId="0EBFCD1F" w14:textId="0A719F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5D4" w:rsidP="008B3FAF" w:rsidRDefault="00D355D4" w14:paraId="70490645" w14:textId="77777777">
      <w:r>
        <w:separator/>
      </w:r>
    </w:p>
  </w:footnote>
  <w:footnote w:type="continuationSeparator" w:id="0">
    <w:p w:rsidR="00D355D4" w:rsidP="008B3FAF" w:rsidRDefault="00D355D4" w14:paraId="750BE793" w14:textId="77777777">
      <w:r>
        <w:continuationSeparator/>
      </w:r>
    </w:p>
  </w:footnote>
  <w:footnote w:type="continuationNotice" w:id="1">
    <w:p w:rsidR="00D355D4" w:rsidRDefault="00D355D4" w14:paraId="2FD13867" w14:textId="77777777"/>
  </w:footnote>
  <w:footnote w:id="2">
    <w:p w:rsidR="001C19A2" w:rsidRDefault="001C19A2" w14:paraId="36837BF5" w14:textId="77B9F295">
      <w:pPr>
        <w:pStyle w:val="Voetnoottekst"/>
      </w:pPr>
      <w:r>
        <w:rPr>
          <w:rStyle w:val="Voetnootmarkering"/>
        </w:rPr>
        <w:footnoteRef/>
      </w:r>
      <w:r>
        <w:t xml:space="preserve"> </w:t>
      </w:r>
      <w:hyperlink w:history="1" r:id="rId1">
        <w:r w:rsidRPr="001C19A2">
          <w:rPr>
            <w:rStyle w:val="Hyperlink"/>
          </w:rPr>
          <w:t>ERK-Nederlands – Deze website helpt u om het Gemeenschappelijk Europees Referentiekader voor Moderne Vreemde Talen (ERK) beter te leren kennen.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80"/>
      <w:gridCol w:w="3080"/>
      <w:gridCol w:w="3080"/>
    </w:tblGrid>
    <w:tr w:rsidR="3745794F" w:rsidTr="3745794F" w14:paraId="1854F9FE" w14:textId="77777777">
      <w:trPr>
        <w:trHeight w:val="300"/>
      </w:trPr>
      <w:tc>
        <w:tcPr>
          <w:tcW w:w="3080" w:type="dxa"/>
        </w:tcPr>
        <w:p w:rsidR="3745794F" w:rsidP="3745794F" w:rsidRDefault="3745794F" w14:paraId="4E2B6E19" w14:textId="369BFDC2">
          <w:pPr>
            <w:pStyle w:val="Koptekst"/>
            <w:ind w:left="-115"/>
          </w:pPr>
        </w:p>
      </w:tc>
      <w:tc>
        <w:tcPr>
          <w:tcW w:w="3080" w:type="dxa"/>
        </w:tcPr>
        <w:p w:rsidR="3745794F" w:rsidP="3745794F" w:rsidRDefault="3745794F" w14:paraId="2727CA19" w14:textId="2487573D">
          <w:pPr>
            <w:pStyle w:val="Koptekst"/>
            <w:jc w:val="center"/>
          </w:pPr>
        </w:p>
      </w:tc>
      <w:tc>
        <w:tcPr>
          <w:tcW w:w="3080" w:type="dxa"/>
        </w:tcPr>
        <w:p w:rsidR="3745794F" w:rsidP="3745794F" w:rsidRDefault="3745794F" w14:paraId="72909AC9" w14:textId="0EC0BD9D">
          <w:pPr>
            <w:pStyle w:val="Koptekst"/>
            <w:ind w:right="-115"/>
            <w:jc w:val="right"/>
          </w:pPr>
        </w:p>
      </w:tc>
    </w:tr>
  </w:tbl>
  <w:p w:rsidR="3745794F" w:rsidP="3745794F" w:rsidRDefault="3745794F" w14:paraId="2254241C" w14:textId="5935E8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008B3FAF" w:rsidRDefault="00BA1823" w14:paraId="6EE93225" w14:textId="77777777">
    <w:pPr>
      <w:pStyle w:val="Koptekst"/>
    </w:pPr>
    <w:r>
      <w:rPr>
        <w:noProof/>
      </w:rPr>
      <w:drawing>
        <wp:anchor distT="0" distB="0" distL="114300" distR="114300" simplePos="0" relativeHeight="251658240" behindDoc="1" locked="0" layoutInCell="1" allowOverlap="1" wp14:anchorId="44DB3AD2" wp14:editId="296C70A5">
          <wp:simplePos x="0" y="0"/>
          <wp:positionH relativeFrom="page">
            <wp:align>right</wp:align>
          </wp:positionH>
          <wp:positionV relativeFrom="page">
            <wp:align>top</wp:align>
          </wp:positionV>
          <wp:extent cx="7560000" cy="10694933"/>
          <wp:effectExtent l="0" t="0" r="0" b="0"/>
          <wp:wrapNone/>
          <wp:docPr id="14597981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9816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06949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2E68C08"/>
    <w:lvl w:ilvl="0">
      <w:start w:val="1"/>
      <w:numFmt w:val="decimal"/>
      <w:lvlText w:val="%1."/>
      <w:lvlJc w:val="left"/>
      <w:pPr>
        <w:tabs>
          <w:tab w:val="num" w:pos="360"/>
        </w:tabs>
        <w:ind w:left="360" w:hanging="360"/>
      </w:pPr>
    </w:lvl>
  </w:abstractNum>
  <w:abstractNum w:abstractNumId="1" w15:restartNumberingAfterBreak="0">
    <w:nsid w:val="02B347B4"/>
    <w:multiLevelType w:val="hybridMultilevel"/>
    <w:tmpl w:val="03AE970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DA218D"/>
    <w:multiLevelType w:val="hybridMultilevel"/>
    <w:tmpl w:val="DECCCB8C"/>
    <w:lvl w:ilvl="0" w:tplc="35882B84">
      <w:start w:val="1"/>
      <w:numFmt w:val="bullet"/>
      <w:lvlText w:val="-"/>
      <w:lvlJc w:val="left"/>
      <w:pPr>
        <w:ind w:left="720" w:hanging="360"/>
      </w:pPr>
      <w:rPr>
        <w:rFonts w:hint="default" w:ascii="Aptos" w:hAnsi="Aptos"/>
      </w:rPr>
    </w:lvl>
    <w:lvl w:ilvl="1" w:tplc="D724149C">
      <w:start w:val="1"/>
      <w:numFmt w:val="bullet"/>
      <w:lvlText w:val="o"/>
      <w:lvlJc w:val="left"/>
      <w:pPr>
        <w:ind w:left="1440" w:hanging="360"/>
      </w:pPr>
      <w:rPr>
        <w:rFonts w:hint="default" w:ascii="Courier New" w:hAnsi="Courier New"/>
      </w:rPr>
    </w:lvl>
    <w:lvl w:ilvl="2" w:tplc="FE5218F4">
      <w:start w:val="1"/>
      <w:numFmt w:val="bullet"/>
      <w:lvlText w:val=""/>
      <w:lvlJc w:val="left"/>
      <w:pPr>
        <w:ind w:left="2160" w:hanging="360"/>
      </w:pPr>
      <w:rPr>
        <w:rFonts w:hint="default" w:ascii="Wingdings" w:hAnsi="Wingdings"/>
      </w:rPr>
    </w:lvl>
    <w:lvl w:ilvl="3" w:tplc="C8D06C9E">
      <w:start w:val="1"/>
      <w:numFmt w:val="bullet"/>
      <w:lvlText w:val=""/>
      <w:lvlJc w:val="left"/>
      <w:pPr>
        <w:ind w:left="2880" w:hanging="360"/>
      </w:pPr>
      <w:rPr>
        <w:rFonts w:hint="default" w:ascii="Symbol" w:hAnsi="Symbol"/>
      </w:rPr>
    </w:lvl>
    <w:lvl w:ilvl="4" w:tplc="7D7EB406">
      <w:start w:val="1"/>
      <w:numFmt w:val="bullet"/>
      <w:lvlText w:val="o"/>
      <w:lvlJc w:val="left"/>
      <w:pPr>
        <w:ind w:left="3600" w:hanging="360"/>
      </w:pPr>
      <w:rPr>
        <w:rFonts w:hint="default" w:ascii="Courier New" w:hAnsi="Courier New"/>
      </w:rPr>
    </w:lvl>
    <w:lvl w:ilvl="5" w:tplc="BAC6ED48">
      <w:start w:val="1"/>
      <w:numFmt w:val="bullet"/>
      <w:lvlText w:val=""/>
      <w:lvlJc w:val="left"/>
      <w:pPr>
        <w:ind w:left="4320" w:hanging="360"/>
      </w:pPr>
      <w:rPr>
        <w:rFonts w:hint="default" w:ascii="Wingdings" w:hAnsi="Wingdings"/>
      </w:rPr>
    </w:lvl>
    <w:lvl w:ilvl="6" w:tplc="A7D05FCC">
      <w:start w:val="1"/>
      <w:numFmt w:val="bullet"/>
      <w:lvlText w:val=""/>
      <w:lvlJc w:val="left"/>
      <w:pPr>
        <w:ind w:left="5040" w:hanging="360"/>
      </w:pPr>
      <w:rPr>
        <w:rFonts w:hint="default" w:ascii="Symbol" w:hAnsi="Symbol"/>
      </w:rPr>
    </w:lvl>
    <w:lvl w:ilvl="7" w:tplc="853E0A7C">
      <w:start w:val="1"/>
      <w:numFmt w:val="bullet"/>
      <w:lvlText w:val="o"/>
      <w:lvlJc w:val="left"/>
      <w:pPr>
        <w:ind w:left="5760" w:hanging="360"/>
      </w:pPr>
      <w:rPr>
        <w:rFonts w:hint="default" w:ascii="Courier New" w:hAnsi="Courier New"/>
      </w:rPr>
    </w:lvl>
    <w:lvl w:ilvl="8" w:tplc="BB0C69A2">
      <w:start w:val="1"/>
      <w:numFmt w:val="bullet"/>
      <w:lvlText w:val=""/>
      <w:lvlJc w:val="left"/>
      <w:pPr>
        <w:ind w:left="6480" w:hanging="360"/>
      </w:pPr>
      <w:rPr>
        <w:rFonts w:hint="default" w:ascii="Wingdings" w:hAnsi="Wingdings"/>
      </w:rPr>
    </w:lvl>
  </w:abstractNum>
  <w:abstractNum w:abstractNumId="3" w15:restartNumberingAfterBreak="0">
    <w:nsid w:val="10D36BC8"/>
    <w:multiLevelType w:val="hybridMultilevel"/>
    <w:tmpl w:val="D84EBB56"/>
    <w:lvl w:ilvl="0" w:tplc="86862604">
      <w:start w:val="1"/>
      <w:numFmt w:val="bullet"/>
      <w:lvlText w:val="-"/>
      <w:lvlJc w:val="left"/>
      <w:pPr>
        <w:ind w:left="720" w:hanging="360"/>
      </w:pPr>
      <w:rPr>
        <w:rFonts w:hint="default" w:ascii="Aptos" w:hAnsi="Aptos"/>
      </w:rPr>
    </w:lvl>
    <w:lvl w:ilvl="1" w:tplc="C75A605A">
      <w:start w:val="1"/>
      <w:numFmt w:val="bullet"/>
      <w:lvlText w:val="o"/>
      <w:lvlJc w:val="left"/>
      <w:pPr>
        <w:ind w:left="1440" w:hanging="360"/>
      </w:pPr>
      <w:rPr>
        <w:rFonts w:hint="default" w:ascii="Courier New" w:hAnsi="Courier New"/>
      </w:rPr>
    </w:lvl>
    <w:lvl w:ilvl="2" w:tplc="BE9608D2">
      <w:start w:val="1"/>
      <w:numFmt w:val="bullet"/>
      <w:lvlText w:val=""/>
      <w:lvlJc w:val="left"/>
      <w:pPr>
        <w:ind w:left="2160" w:hanging="360"/>
      </w:pPr>
      <w:rPr>
        <w:rFonts w:hint="default" w:ascii="Wingdings" w:hAnsi="Wingdings"/>
      </w:rPr>
    </w:lvl>
    <w:lvl w:ilvl="3" w:tplc="C14C109E">
      <w:start w:val="1"/>
      <w:numFmt w:val="bullet"/>
      <w:lvlText w:val=""/>
      <w:lvlJc w:val="left"/>
      <w:pPr>
        <w:ind w:left="2880" w:hanging="360"/>
      </w:pPr>
      <w:rPr>
        <w:rFonts w:hint="default" w:ascii="Symbol" w:hAnsi="Symbol"/>
      </w:rPr>
    </w:lvl>
    <w:lvl w:ilvl="4" w:tplc="C0DAE8E4">
      <w:start w:val="1"/>
      <w:numFmt w:val="bullet"/>
      <w:lvlText w:val="o"/>
      <w:lvlJc w:val="left"/>
      <w:pPr>
        <w:ind w:left="3600" w:hanging="360"/>
      </w:pPr>
      <w:rPr>
        <w:rFonts w:hint="default" w:ascii="Courier New" w:hAnsi="Courier New"/>
      </w:rPr>
    </w:lvl>
    <w:lvl w:ilvl="5" w:tplc="3132B33C">
      <w:start w:val="1"/>
      <w:numFmt w:val="bullet"/>
      <w:lvlText w:val=""/>
      <w:lvlJc w:val="left"/>
      <w:pPr>
        <w:ind w:left="4320" w:hanging="360"/>
      </w:pPr>
      <w:rPr>
        <w:rFonts w:hint="default" w:ascii="Wingdings" w:hAnsi="Wingdings"/>
      </w:rPr>
    </w:lvl>
    <w:lvl w:ilvl="6" w:tplc="82243876">
      <w:start w:val="1"/>
      <w:numFmt w:val="bullet"/>
      <w:lvlText w:val=""/>
      <w:lvlJc w:val="left"/>
      <w:pPr>
        <w:ind w:left="5040" w:hanging="360"/>
      </w:pPr>
      <w:rPr>
        <w:rFonts w:hint="default" w:ascii="Symbol" w:hAnsi="Symbol"/>
      </w:rPr>
    </w:lvl>
    <w:lvl w:ilvl="7" w:tplc="5BE6E098">
      <w:start w:val="1"/>
      <w:numFmt w:val="bullet"/>
      <w:lvlText w:val="o"/>
      <w:lvlJc w:val="left"/>
      <w:pPr>
        <w:ind w:left="5760" w:hanging="360"/>
      </w:pPr>
      <w:rPr>
        <w:rFonts w:hint="default" w:ascii="Courier New" w:hAnsi="Courier New"/>
      </w:rPr>
    </w:lvl>
    <w:lvl w:ilvl="8" w:tplc="E0CC8DFC">
      <w:start w:val="1"/>
      <w:numFmt w:val="bullet"/>
      <w:lvlText w:val=""/>
      <w:lvlJc w:val="left"/>
      <w:pPr>
        <w:ind w:left="6480" w:hanging="360"/>
      </w:pPr>
      <w:rPr>
        <w:rFonts w:hint="default" w:ascii="Wingdings" w:hAnsi="Wingdings"/>
      </w:rPr>
    </w:lvl>
  </w:abstractNum>
  <w:abstractNum w:abstractNumId="4" w15:restartNumberingAfterBreak="0">
    <w:nsid w:val="11AB788F"/>
    <w:multiLevelType w:val="hybridMultilevel"/>
    <w:tmpl w:val="A7144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77E6BA"/>
    <w:multiLevelType w:val="hybridMultilevel"/>
    <w:tmpl w:val="D988EC88"/>
    <w:lvl w:ilvl="0" w:tplc="BBDA2708">
      <w:start w:val="1"/>
      <w:numFmt w:val="decimal"/>
      <w:lvlText w:val="%1."/>
      <w:lvlJc w:val="left"/>
      <w:pPr>
        <w:ind w:left="720" w:hanging="360"/>
      </w:pPr>
    </w:lvl>
    <w:lvl w:ilvl="1" w:tplc="BBC88E60">
      <w:start w:val="1"/>
      <w:numFmt w:val="lowerLetter"/>
      <w:lvlText w:val="%2."/>
      <w:lvlJc w:val="left"/>
      <w:pPr>
        <w:ind w:left="1440" w:hanging="360"/>
      </w:pPr>
    </w:lvl>
    <w:lvl w:ilvl="2" w:tplc="9B50F1A4">
      <w:start w:val="1"/>
      <w:numFmt w:val="lowerRoman"/>
      <w:lvlText w:val="%3."/>
      <w:lvlJc w:val="right"/>
      <w:pPr>
        <w:ind w:left="2160" w:hanging="180"/>
      </w:pPr>
    </w:lvl>
    <w:lvl w:ilvl="3" w:tplc="E4D43D6E">
      <w:start w:val="1"/>
      <w:numFmt w:val="decimal"/>
      <w:lvlText w:val="%4."/>
      <w:lvlJc w:val="left"/>
      <w:pPr>
        <w:ind w:left="2880" w:hanging="360"/>
      </w:pPr>
    </w:lvl>
    <w:lvl w:ilvl="4" w:tplc="03123236">
      <w:start w:val="1"/>
      <w:numFmt w:val="lowerLetter"/>
      <w:lvlText w:val="%5."/>
      <w:lvlJc w:val="left"/>
      <w:pPr>
        <w:ind w:left="3600" w:hanging="360"/>
      </w:pPr>
    </w:lvl>
    <w:lvl w:ilvl="5" w:tplc="D02E14B2">
      <w:start w:val="1"/>
      <w:numFmt w:val="lowerRoman"/>
      <w:lvlText w:val="%6."/>
      <w:lvlJc w:val="right"/>
      <w:pPr>
        <w:ind w:left="4320" w:hanging="180"/>
      </w:pPr>
    </w:lvl>
    <w:lvl w:ilvl="6" w:tplc="2CFABBC8">
      <w:start w:val="1"/>
      <w:numFmt w:val="decimal"/>
      <w:lvlText w:val="%7."/>
      <w:lvlJc w:val="left"/>
      <w:pPr>
        <w:ind w:left="5040" w:hanging="360"/>
      </w:pPr>
    </w:lvl>
    <w:lvl w:ilvl="7" w:tplc="9C20F7F0">
      <w:start w:val="1"/>
      <w:numFmt w:val="lowerLetter"/>
      <w:lvlText w:val="%8."/>
      <w:lvlJc w:val="left"/>
      <w:pPr>
        <w:ind w:left="5760" w:hanging="360"/>
      </w:pPr>
    </w:lvl>
    <w:lvl w:ilvl="8" w:tplc="4F68AA1E">
      <w:start w:val="1"/>
      <w:numFmt w:val="lowerRoman"/>
      <w:lvlText w:val="%9."/>
      <w:lvlJc w:val="right"/>
      <w:pPr>
        <w:ind w:left="6480" w:hanging="180"/>
      </w:pPr>
    </w:lvl>
  </w:abstractNum>
  <w:abstractNum w:abstractNumId="6" w15:restartNumberingAfterBreak="0">
    <w:nsid w:val="1BE71699"/>
    <w:multiLevelType w:val="hybridMultilevel"/>
    <w:tmpl w:val="13089D66"/>
    <w:lvl w:ilvl="0" w:tplc="DB2E32CA">
      <w:start w:val="1"/>
      <w:numFmt w:val="bullet"/>
      <w:lvlText w:val="-"/>
      <w:lvlJc w:val="left"/>
      <w:pPr>
        <w:ind w:left="720" w:hanging="360"/>
      </w:pPr>
      <w:rPr>
        <w:rFonts w:hint="default" w:ascii="Aptos" w:hAnsi="Aptos"/>
      </w:rPr>
    </w:lvl>
    <w:lvl w:ilvl="1" w:tplc="DF58B0D8">
      <w:start w:val="1"/>
      <w:numFmt w:val="bullet"/>
      <w:lvlText w:val="o"/>
      <w:lvlJc w:val="left"/>
      <w:pPr>
        <w:ind w:left="1440" w:hanging="360"/>
      </w:pPr>
      <w:rPr>
        <w:rFonts w:hint="default" w:ascii="Courier New" w:hAnsi="Courier New"/>
      </w:rPr>
    </w:lvl>
    <w:lvl w:ilvl="2" w:tplc="E6863DBC">
      <w:start w:val="1"/>
      <w:numFmt w:val="bullet"/>
      <w:lvlText w:val=""/>
      <w:lvlJc w:val="left"/>
      <w:pPr>
        <w:ind w:left="2160" w:hanging="360"/>
      </w:pPr>
      <w:rPr>
        <w:rFonts w:hint="default" w:ascii="Wingdings" w:hAnsi="Wingdings"/>
      </w:rPr>
    </w:lvl>
    <w:lvl w:ilvl="3" w:tplc="A3601410">
      <w:start w:val="1"/>
      <w:numFmt w:val="bullet"/>
      <w:lvlText w:val=""/>
      <w:lvlJc w:val="left"/>
      <w:pPr>
        <w:ind w:left="2880" w:hanging="360"/>
      </w:pPr>
      <w:rPr>
        <w:rFonts w:hint="default" w:ascii="Symbol" w:hAnsi="Symbol"/>
      </w:rPr>
    </w:lvl>
    <w:lvl w:ilvl="4" w:tplc="2CC01B28">
      <w:start w:val="1"/>
      <w:numFmt w:val="bullet"/>
      <w:lvlText w:val="o"/>
      <w:lvlJc w:val="left"/>
      <w:pPr>
        <w:ind w:left="3600" w:hanging="360"/>
      </w:pPr>
      <w:rPr>
        <w:rFonts w:hint="default" w:ascii="Courier New" w:hAnsi="Courier New"/>
      </w:rPr>
    </w:lvl>
    <w:lvl w:ilvl="5" w:tplc="22AECAF0">
      <w:start w:val="1"/>
      <w:numFmt w:val="bullet"/>
      <w:lvlText w:val=""/>
      <w:lvlJc w:val="left"/>
      <w:pPr>
        <w:ind w:left="4320" w:hanging="360"/>
      </w:pPr>
      <w:rPr>
        <w:rFonts w:hint="default" w:ascii="Wingdings" w:hAnsi="Wingdings"/>
      </w:rPr>
    </w:lvl>
    <w:lvl w:ilvl="6" w:tplc="E4E6F99C">
      <w:start w:val="1"/>
      <w:numFmt w:val="bullet"/>
      <w:lvlText w:val=""/>
      <w:lvlJc w:val="left"/>
      <w:pPr>
        <w:ind w:left="5040" w:hanging="360"/>
      </w:pPr>
      <w:rPr>
        <w:rFonts w:hint="default" w:ascii="Symbol" w:hAnsi="Symbol"/>
      </w:rPr>
    </w:lvl>
    <w:lvl w:ilvl="7" w:tplc="8EC8F372">
      <w:start w:val="1"/>
      <w:numFmt w:val="bullet"/>
      <w:lvlText w:val="o"/>
      <w:lvlJc w:val="left"/>
      <w:pPr>
        <w:ind w:left="5760" w:hanging="360"/>
      </w:pPr>
      <w:rPr>
        <w:rFonts w:hint="default" w:ascii="Courier New" w:hAnsi="Courier New"/>
      </w:rPr>
    </w:lvl>
    <w:lvl w:ilvl="8" w:tplc="F9E09B94">
      <w:start w:val="1"/>
      <w:numFmt w:val="bullet"/>
      <w:lvlText w:val=""/>
      <w:lvlJc w:val="left"/>
      <w:pPr>
        <w:ind w:left="6480" w:hanging="360"/>
      </w:pPr>
      <w:rPr>
        <w:rFonts w:hint="default" w:ascii="Wingdings" w:hAnsi="Wingdings"/>
      </w:rPr>
    </w:lvl>
  </w:abstractNum>
  <w:abstractNum w:abstractNumId="7" w15:restartNumberingAfterBreak="0">
    <w:nsid w:val="1F1678E0"/>
    <w:multiLevelType w:val="hybridMultilevel"/>
    <w:tmpl w:val="6DF02D8E"/>
    <w:lvl w:ilvl="0" w:tplc="E610B4D4">
      <w:start w:val="1"/>
      <w:numFmt w:val="bullet"/>
      <w:lvlText w:val="-"/>
      <w:lvlJc w:val="left"/>
      <w:pPr>
        <w:ind w:left="720" w:hanging="360"/>
      </w:pPr>
      <w:rPr>
        <w:rFonts w:hint="default" w:ascii="Aptos" w:hAnsi="Aptos"/>
      </w:rPr>
    </w:lvl>
    <w:lvl w:ilvl="1" w:tplc="B3D0CB40">
      <w:start w:val="1"/>
      <w:numFmt w:val="bullet"/>
      <w:lvlText w:val="o"/>
      <w:lvlJc w:val="left"/>
      <w:pPr>
        <w:ind w:left="1440" w:hanging="360"/>
      </w:pPr>
      <w:rPr>
        <w:rFonts w:hint="default" w:ascii="Courier New" w:hAnsi="Courier New"/>
      </w:rPr>
    </w:lvl>
    <w:lvl w:ilvl="2" w:tplc="CFD831CA">
      <w:start w:val="1"/>
      <w:numFmt w:val="bullet"/>
      <w:lvlText w:val=""/>
      <w:lvlJc w:val="left"/>
      <w:pPr>
        <w:ind w:left="2160" w:hanging="360"/>
      </w:pPr>
      <w:rPr>
        <w:rFonts w:hint="default" w:ascii="Wingdings" w:hAnsi="Wingdings"/>
      </w:rPr>
    </w:lvl>
    <w:lvl w:ilvl="3" w:tplc="9CDAFD1C">
      <w:start w:val="1"/>
      <w:numFmt w:val="bullet"/>
      <w:lvlText w:val=""/>
      <w:lvlJc w:val="left"/>
      <w:pPr>
        <w:ind w:left="2880" w:hanging="360"/>
      </w:pPr>
      <w:rPr>
        <w:rFonts w:hint="default" w:ascii="Symbol" w:hAnsi="Symbol"/>
      </w:rPr>
    </w:lvl>
    <w:lvl w:ilvl="4" w:tplc="CA06F738">
      <w:start w:val="1"/>
      <w:numFmt w:val="bullet"/>
      <w:lvlText w:val="o"/>
      <w:lvlJc w:val="left"/>
      <w:pPr>
        <w:ind w:left="3600" w:hanging="360"/>
      </w:pPr>
      <w:rPr>
        <w:rFonts w:hint="default" w:ascii="Courier New" w:hAnsi="Courier New"/>
      </w:rPr>
    </w:lvl>
    <w:lvl w:ilvl="5" w:tplc="AE5A3216">
      <w:start w:val="1"/>
      <w:numFmt w:val="bullet"/>
      <w:lvlText w:val=""/>
      <w:lvlJc w:val="left"/>
      <w:pPr>
        <w:ind w:left="4320" w:hanging="360"/>
      </w:pPr>
      <w:rPr>
        <w:rFonts w:hint="default" w:ascii="Wingdings" w:hAnsi="Wingdings"/>
      </w:rPr>
    </w:lvl>
    <w:lvl w:ilvl="6" w:tplc="D366A600">
      <w:start w:val="1"/>
      <w:numFmt w:val="bullet"/>
      <w:lvlText w:val=""/>
      <w:lvlJc w:val="left"/>
      <w:pPr>
        <w:ind w:left="5040" w:hanging="360"/>
      </w:pPr>
      <w:rPr>
        <w:rFonts w:hint="default" w:ascii="Symbol" w:hAnsi="Symbol"/>
      </w:rPr>
    </w:lvl>
    <w:lvl w:ilvl="7" w:tplc="EDEC102E">
      <w:start w:val="1"/>
      <w:numFmt w:val="bullet"/>
      <w:lvlText w:val="o"/>
      <w:lvlJc w:val="left"/>
      <w:pPr>
        <w:ind w:left="5760" w:hanging="360"/>
      </w:pPr>
      <w:rPr>
        <w:rFonts w:hint="default" w:ascii="Courier New" w:hAnsi="Courier New"/>
      </w:rPr>
    </w:lvl>
    <w:lvl w:ilvl="8" w:tplc="1C6830BC">
      <w:start w:val="1"/>
      <w:numFmt w:val="bullet"/>
      <w:lvlText w:val=""/>
      <w:lvlJc w:val="left"/>
      <w:pPr>
        <w:ind w:left="6480" w:hanging="360"/>
      </w:pPr>
      <w:rPr>
        <w:rFonts w:hint="default" w:ascii="Wingdings" w:hAnsi="Wingdings"/>
      </w:rPr>
    </w:lvl>
  </w:abstractNum>
  <w:abstractNum w:abstractNumId="8" w15:restartNumberingAfterBreak="0">
    <w:nsid w:val="2A59453B"/>
    <w:multiLevelType w:val="hybridMultilevel"/>
    <w:tmpl w:val="434E859C"/>
    <w:lvl w:ilvl="0" w:tplc="91DAEE9A">
      <w:start w:val="1"/>
      <w:numFmt w:val="decimal"/>
      <w:lvlText w:val="%1."/>
      <w:lvlJc w:val="left"/>
      <w:pPr>
        <w:ind w:left="1080" w:hanging="108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B0D4D1F"/>
    <w:multiLevelType w:val="multilevel"/>
    <w:tmpl w:val="B002E5CA"/>
    <w:styleLink w:val="GenummerdelijstCompetentNL"/>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3BC74847"/>
    <w:multiLevelType w:val="hybridMultilevel"/>
    <w:tmpl w:val="4A2AA0CE"/>
    <w:lvl w:ilvl="0" w:tplc="76BA4494">
      <w:start w:val="1"/>
      <w:numFmt w:val="decimal"/>
      <w:lvlText w:val="%1."/>
      <w:lvlJc w:val="left"/>
      <w:pPr>
        <w:ind w:left="720" w:hanging="360"/>
      </w:pPr>
    </w:lvl>
    <w:lvl w:ilvl="1" w:tplc="72DE20D6">
      <w:start w:val="1"/>
      <w:numFmt w:val="lowerLetter"/>
      <w:lvlText w:val="%2."/>
      <w:lvlJc w:val="left"/>
      <w:pPr>
        <w:ind w:left="1440" w:hanging="360"/>
      </w:pPr>
    </w:lvl>
    <w:lvl w:ilvl="2" w:tplc="173CA548">
      <w:start w:val="1"/>
      <w:numFmt w:val="lowerRoman"/>
      <w:lvlText w:val="%3."/>
      <w:lvlJc w:val="right"/>
      <w:pPr>
        <w:ind w:left="2160" w:hanging="180"/>
      </w:pPr>
    </w:lvl>
    <w:lvl w:ilvl="3" w:tplc="28A0DFC8">
      <w:start w:val="1"/>
      <w:numFmt w:val="decimal"/>
      <w:lvlText w:val="%4."/>
      <w:lvlJc w:val="left"/>
      <w:pPr>
        <w:ind w:left="2880" w:hanging="360"/>
      </w:pPr>
    </w:lvl>
    <w:lvl w:ilvl="4" w:tplc="BF3AC43A">
      <w:start w:val="1"/>
      <w:numFmt w:val="lowerLetter"/>
      <w:lvlText w:val="%5."/>
      <w:lvlJc w:val="left"/>
      <w:pPr>
        <w:ind w:left="3600" w:hanging="360"/>
      </w:pPr>
    </w:lvl>
    <w:lvl w:ilvl="5" w:tplc="91A287C8">
      <w:start w:val="1"/>
      <w:numFmt w:val="lowerRoman"/>
      <w:lvlText w:val="%6."/>
      <w:lvlJc w:val="right"/>
      <w:pPr>
        <w:ind w:left="4320" w:hanging="180"/>
      </w:pPr>
    </w:lvl>
    <w:lvl w:ilvl="6" w:tplc="A2180D78">
      <w:start w:val="1"/>
      <w:numFmt w:val="decimal"/>
      <w:lvlText w:val="%7."/>
      <w:lvlJc w:val="left"/>
      <w:pPr>
        <w:ind w:left="5040" w:hanging="360"/>
      </w:pPr>
    </w:lvl>
    <w:lvl w:ilvl="7" w:tplc="155E1F84">
      <w:start w:val="1"/>
      <w:numFmt w:val="lowerLetter"/>
      <w:lvlText w:val="%8."/>
      <w:lvlJc w:val="left"/>
      <w:pPr>
        <w:ind w:left="5760" w:hanging="360"/>
      </w:pPr>
    </w:lvl>
    <w:lvl w:ilvl="8" w:tplc="78560312">
      <w:start w:val="1"/>
      <w:numFmt w:val="lowerRoman"/>
      <w:lvlText w:val="%9."/>
      <w:lvlJc w:val="right"/>
      <w:pPr>
        <w:ind w:left="6480" w:hanging="180"/>
      </w:pPr>
    </w:lvl>
  </w:abstractNum>
  <w:abstractNum w:abstractNumId="11" w15:restartNumberingAfterBreak="0">
    <w:nsid w:val="426452CB"/>
    <w:multiLevelType w:val="hybridMultilevel"/>
    <w:tmpl w:val="8820D1CE"/>
    <w:lvl w:ilvl="0" w:tplc="881C00FC">
      <w:start w:val="1"/>
      <w:numFmt w:val="bullet"/>
      <w:lvlText w:val="·"/>
      <w:lvlJc w:val="left"/>
      <w:pPr>
        <w:ind w:left="720" w:hanging="360"/>
      </w:pPr>
      <w:rPr>
        <w:rFonts w:hint="default" w:ascii="Symbol" w:hAnsi="Symbol"/>
      </w:rPr>
    </w:lvl>
    <w:lvl w:ilvl="1" w:tplc="2B663DD4">
      <w:start w:val="1"/>
      <w:numFmt w:val="bullet"/>
      <w:lvlText w:val="o"/>
      <w:lvlJc w:val="left"/>
      <w:pPr>
        <w:ind w:left="1440" w:hanging="360"/>
      </w:pPr>
      <w:rPr>
        <w:rFonts w:hint="default" w:ascii="Courier New" w:hAnsi="Courier New"/>
      </w:rPr>
    </w:lvl>
    <w:lvl w:ilvl="2" w:tplc="682CF182">
      <w:start w:val="1"/>
      <w:numFmt w:val="bullet"/>
      <w:lvlText w:val=""/>
      <w:lvlJc w:val="left"/>
      <w:pPr>
        <w:ind w:left="2160" w:hanging="360"/>
      </w:pPr>
      <w:rPr>
        <w:rFonts w:hint="default" w:ascii="Wingdings" w:hAnsi="Wingdings"/>
      </w:rPr>
    </w:lvl>
    <w:lvl w:ilvl="3" w:tplc="B8F403FA">
      <w:start w:val="1"/>
      <w:numFmt w:val="bullet"/>
      <w:lvlText w:val=""/>
      <w:lvlJc w:val="left"/>
      <w:pPr>
        <w:ind w:left="2880" w:hanging="360"/>
      </w:pPr>
      <w:rPr>
        <w:rFonts w:hint="default" w:ascii="Symbol" w:hAnsi="Symbol"/>
      </w:rPr>
    </w:lvl>
    <w:lvl w:ilvl="4" w:tplc="EE2A4168">
      <w:start w:val="1"/>
      <w:numFmt w:val="bullet"/>
      <w:lvlText w:val="o"/>
      <w:lvlJc w:val="left"/>
      <w:pPr>
        <w:ind w:left="3600" w:hanging="360"/>
      </w:pPr>
      <w:rPr>
        <w:rFonts w:hint="default" w:ascii="Courier New" w:hAnsi="Courier New"/>
      </w:rPr>
    </w:lvl>
    <w:lvl w:ilvl="5" w:tplc="AB460A32">
      <w:start w:val="1"/>
      <w:numFmt w:val="bullet"/>
      <w:lvlText w:val=""/>
      <w:lvlJc w:val="left"/>
      <w:pPr>
        <w:ind w:left="4320" w:hanging="360"/>
      </w:pPr>
      <w:rPr>
        <w:rFonts w:hint="default" w:ascii="Wingdings" w:hAnsi="Wingdings"/>
      </w:rPr>
    </w:lvl>
    <w:lvl w:ilvl="6" w:tplc="847AD0E6">
      <w:start w:val="1"/>
      <w:numFmt w:val="bullet"/>
      <w:lvlText w:val=""/>
      <w:lvlJc w:val="left"/>
      <w:pPr>
        <w:ind w:left="5040" w:hanging="360"/>
      </w:pPr>
      <w:rPr>
        <w:rFonts w:hint="default" w:ascii="Symbol" w:hAnsi="Symbol"/>
      </w:rPr>
    </w:lvl>
    <w:lvl w:ilvl="7" w:tplc="C20013C8">
      <w:start w:val="1"/>
      <w:numFmt w:val="bullet"/>
      <w:lvlText w:val="o"/>
      <w:lvlJc w:val="left"/>
      <w:pPr>
        <w:ind w:left="5760" w:hanging="360"/>
      </w:pPr>
      <w:rPr>
        <w:rFonts w:hint="default" w:ascii="Courier New" w:hAnsi="Courier New"/>
      </w:rPr>
    </w:lvl>
    <w:lvl w:ilvl="8" w:tplc="29B0CCC0">
      <w:start w:val="1"/>
      <w:numFmt w:val="bullet"/>
      <w:lvlText w:val=""/>
      <w:lvlJc w:val="left"/>
      <w:pPr>
        <w:ind w:left="6480" w:hanging="360"/>
      </w:pPr>
      <w:rPr>
        <w:rFonts w:hint="default" w:ascii="Wingdings" w:hAnsi="Wingdings"/>
      </w:rPr>
    </w:lvl>
  </w:abstractNum>
  <w:abstractNum w:abstractNumId="12" w15:restartNumberingAfterBreak="0">
    <w:nsid w:val="43BD6A96"/>
    <w:multiLevelType w:val="multilevel"/>
    <w:tmpl w:val="92B6E5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BA54819"/>
    <w:multiLevelType w:val="multilevel"/>
    <w:tmpl w:val="F8963970"/>
    <w:styleLink w:val="LijstalineaCompetentNL"/>
    <w:lvl w:ilvl="0">
      <w:start w:val="1"/>
      <w:numFmt w:val="bullet"/>
      <w:pStyle w:val="Lijstalinea"/>
      <w:lvlText w:val="•"/>
      <w:lvlJc w:val="left"/>
      <w:pPr>
        <w:ind w:left="644" w:hanging="284"/>
      </w:pPr>
      <w:rPr>
        <w:rFonts w:hint="default" w:ascii="Poppins" w:hAnsi="Poppins"/>
        <w:color w:val="auto"/>
      </w:rPr>
    </w:lvl>
    <w:lvl w:ilvl="1">
      <w:start w:val="1"/>
      <w:numFmt w:val="bullet"/>
      <w:lvlText w:val="–"/>
      <w:lvlJc w:val="left"/>
      <w:pPr>
        <w:ind w:left="928" w:hanging="284"/>
      </w:pPr>
      <w:rPr>
        <w:rFonts w:hint="default" w:ascii="Poppins" w:hAnsi="Poppins"/>
        <w:color w:val="auto"/>
      </w:rPr>
    </w:lvl>
    <w:lvl w:ilvl="2">
      <w:start w:val="1"/>
      <w:numFmt w:val="bullet"/>
      <w:lvlText w:val="-"/>
      <w:lvlJc w:val="left"/>
      <w:pPr>
        <w:ind w:left="1212" w:hanging="284"/>
      </w:pPr>
      <w:rPr>
        <w:rFonts w:hint="default" w:ascii="Poppins" w:hAnsi="Poppins"/>
        <w:color w:val="auto"/>
      </w:rPr>
    </w:lvl>
    <w:lvl w:ilvl="3">
      <w:start w:val="1"/>
      <w:numFmt w:val="bullet"/>
      <w:lvlText w:val="-"/>
      <w:lvlJc w:val="left"/>
      <w:pPr>
        <w:ind w:left="1496" w:hanging="284"/>
      </w:pPr>
      <w:rPr>
        <w:rFonts w:hint="default" w:ascii="Poppins" w:hAnsi="Poppins"/>
        <w:color w:val="auto"/>
      </w:rPr>
    </w:lvl>
    <w:lvl w:ilvl="4">
      <w:start w:val="1"/>
      <w:numFmt w:val="bullet"/>
      <w:lvlText w:val="-"/>
      <w:lvlJc w:val="left"/>
      <w:pPr>
        <w:ind w:left="1780" w:hanging="284"/>
      </w:pPr>
      <w:rPr>
        <w:rFonts w:hint="default" w:ascii="Poppins" w:hAnsi="Poppins"/>
        <w:color w:val="auto"/>
      </w:rPr>
    </w:lvl>
    <w:lvl w:ilvl="5">
      <w:start w:val="1"/>
      <w:numFmt w:val="bullet"/>
      <w:lvlText w:val="-"/>
      <w:lvlJc w:val="left"/>
      <w:pPr>
        <w:ind w:left="2064" w:hanging="284"/>
      </w:pPr>
      <w:rPr>
        <w:rFonts w:hint="default" w:ascii="Poppins" w:hAnsi="Poppins"/>
        <w:color w:val="auto"/>
      </w:rPr>
    </w:lvl>
    <w:lvl w:ilvl="6">
      <w:start w:val="1"/>
      <w:numFmt w:val="bullet"/>
      <w:lvlText w:val="-"/>
      <w:lvlJc w:val="left"/>
      <w:pPr>
        <w:ind w:left="2348" w:hanging="284"/>
      </w:pPr>
      <w:rPr>
        <w:rFonts w:hint="default" w:ascii="Poppins" w:hAnsi="Poppins"/>
        <w:color w:val="auto"/>
      </w:rPr>
    </w:lvl>
    <w:lvl w:ilvl="7">
      <w:start w:val="1"/>
      <w:numFmt w:val="bullet"/>
      <w:lvlText w:val="-"/>
      <w:lvlJc w:val="left"/>
      <w:pPr>
        <w:ind w:left="2632" w:hanging="284"/>
      </w:pPr>
      <w:rPr>
        <w:rFonts w:hint="default" w:ascii="Poppins" w:hAnsi="Poppins"/>
        <w:color w:val="auto"/>
      </w:rPr>
    </w:lvl>
    <w:lvl w:ilvl="8">
      <w:start w:val="1"/>
      <w:numFmt w:val="bullet"/>
      <w:lvlText w:val="-"/>
      <w:lvlJc w:val="left"/>
      <w:pPr>
        <w:ind w:left="2916" w:hanging="284"/>
      </w:pPr>
      <w:rPr>
        <w:rFonts w:hint="default" w:ascii="Poppins" w:hAnsi="Poppins"/>
        <w:color w:val="auto"/>
      </w:rPr>
    </w:lvl>
  </w:abstractNum>
  <w:abstractNum w:abstractNumId="14" w15:restartNumberingAfterBreak="0">
    <w:nsid w:val="4D655A2E"/>
    <w:multiLevelType w:val="hybridMultilevel"/>
    <w:tmpl w:val="16B46FD8"/>
    <w:lvl w:ilvl="0" w:tplc="DCB24C00">
      <w:numFmt w:val="bullet"/>
      <w:lvlText w:val="-"/>
      <w:lvlJc w:val="left"/>
      <w:pPr>
        <w:ind w:left="720" w:hanging="360"/>
      </w:pPr>
      <w:rPr>
        <w:rFonts w:hint="default" w:ascii="Poppins" w:hAnsi="Poppins" w:cs="Poppins" w:eastAsiaTheme="minorHAns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4FC433C9"/>
    <w:multiLevelType w:val="hybridMultilevel"/>
    <w:tmpl w:val="5B949994"/>
    <w:lvl w:ilvl="0" w:tplc="69427126">
      <w:start w:val="1"/>
      <w:numFmt w:val="decimal"/>
      <w:lvlText w:val="%1."/>
      <w:lvlJc w:val="left"/>
      <w:pPr>
        <w:ind w:left="720" w:hanging="360"/>
      </w:pPr>
    </w:lvl>
    <w:lvl w:ilvl="1" w:tplc="5A003964">
      <w:start w:val="1"/>
      <w:numFmt w:val="lowerLetter"/>
      <w:lvlText w:val="%2."/>
      <w:lvlJc w:val="left"/>
      <w:pPr>
        <w:ind w:left="1440" w:hanging="360"/>
      </w:pPr>
    </w:lvl>
    <w:lvl w:ilvl="2" w:tplc="40045D52">
      <w:start w:val="1"/>
      <w:numFmt w:val="lowerRoman"/>
      <w:lvlText w:val="%3."/>
      <w:lvlJc w:val="right"/>
      <w:pPr>
        <w:ind w:left="2160" w:hanging="180"/>
      </w:pPr>
    </w:lvl>
    <w:lvl w:ilvl="3" w:tplc="ACD02536">
      <w:start w:val="1"/>
      <w:numFmt w:val="decimal"/>
      <w:lvlText w:val="%4."/>
      <w:lvlJc w:val="left"/>
      <w:pPr>
        <w:ind w:left="2880" w:hanging="360"/>
      </w:pPr>
    </w:lvl>
    <w:lvl w:ilvl="4" w:tplc="FA08AD30">
      <w:start w:val="1"/>
      <w:numFmt w:val="lowerLetter"/>
      <w:lvlText w:val="%5."/>
      <w:lvlJc w:val="left"/>
      <w:pPr>
        <w:ind w:left="3600" w:hanging="360"/>
      </w:pPr>
    </w:lvl>
    <w:lvl w:ilvl="5" w:tplc="A3547DF0">
      <w:start w:val="1"/>
      <w:numFmt w:val="lowerRoman"/>
      <w:lvlText w:val="%6."/>
      <w:lvlJc w:val="right"/>
      <w:pPr>
        <w:ind w:left="4320" w:hanging="180"/>
      </w:pPr>
    </w:lvl>
    <w:lvl w:ilvl="6" w:tplc="EE889AF8">
      <w:start w:val="1"/>
      <w:numFmt w:val="decimal"/>
      <w:lvlText w:val="%7."/>
      <w:lvlJc w:val="left"/>
      <w:pPr>
        <w:ind w:left="5040" w:hanging="360"/>
      </w:pPr>
    </w:lvl>
    <w:lvl w:ilvl="7" w:tplc="CA220BF2">
      <w:start w:val="1"/>
      <w:numFmt w:val="lowerLetter"/>
      <w:lvlText w:val="%8."/>
      <w:lvlJc w:val="left"/>
      <w:pPr>
        <w:ind w:left="5760" w:hanging="360"/>
      </w:pPr>
    </w:lvl>
    <w:lvl w:ilvl="8" w:tplc="7EBC736C">
      <w:start w:val="1"/>
      <w:numFmt w:val="lowerRoman"/>
      <w:lvlText w:val="%9."/>
      <w:lvlJc w:val="right"/>
      <w:pPr>
        <w:ind w:left="6480" w:hanging="180"/>
      </w:pPr>
    </w:lvl>
  </w:abstractNum>
  <w:abstractNum w:abstractNumId="16" w15:restartNumberingAfterBreak="0">
    <w:nsid w:val="53C7901C"/>
    <w:multiLevelType w:val="hybridMultilevel"/>
    <w:tmpl w:val="B5642DEE"/>
    <w:lvl w:ilvl="0" w:tplc="93022ADE">
      <w:start w:val="1"/>
      <w:numFmt w:val="bullet"/>
      <w:lvlText w:val="-"/>
      <w:lvlJc w:val="left"/>
      <w:pPr>
        <w:ind w:left="720" w:hanging="360"/>
      </w:pPr>
      <w:rPr>
        <w:rFonts w:hint="default" w:ascii="Aptos" w:hAnsi="Aptos"/>
      </w:rPr>
    </w:lvl>
    <w:lvl w:ilvl="1" w:tplc="D7EE6264">
      <w:start w:val="1"/>
      <w:numFmt w:val="bullet"/>
      <w:lvlText w:val="o"/>
      <w:lvlJc w:val="left"/>
      <w:pPr>
        <w:ind w:left="1440" w:hanging="360"/>
      </w:pPr>
      <w:rPr>
        <w:rFonts w:hint="default" w:ascii="Courier New" w:hAnsi="Courier New"/>
      </w:rPr>
    </w:lvl>
    <w:lvl w:ilvl="2" w:tplc="EDF2F76A">
      <w:start w:val="1"/>
      <w:numFmt w:val="bullet"/>
      <w:lvlText w:val=""/>
      <w:lvlJc w:val="left"/>
      <w:pPr>
        <w:ind w:left="2160" w:hanging="360"/>
      </w:pPr>
      <w:rPr>
        <w:rFonts w:hint="default" w:ascii="Wingdings" w:hAnsi="Wingdings"/>
      </w:rPr>
    </w:lvl>
    <w:lvl w:ilvl="3" w:tplc="39FA954E">
      <w:start w:val="1"/>
      <w:numFmt w:val="bullet"/>
      <w:lvlText w:val=""/>
      <w:lvlJc w:val="left"/>
      <w:pPr>
        <w:ind w:left="2880" w:hanging="360"/>
      </w:pPr>
      <w:rPr>
        <w:rFonts w:hint="default" w:ascii="Symbol" w:hAnsi="Symbol"/>
      </w:rPr>
    </w:lvl>
    <w:lvl w:ilvl="4" w:tplc="40405746">
      <w:start w:val="1"/>
      <w:numFmt w:val="bullet"/>
      <w:lvlText w:val="o"/>
      <w:lvlJc w:val="left"/>
      <w:pPr>
        <w:ind w:left="3600" w:hanging="360"/>
      </w:pPr>
      <w:rPr>
        <w:rFonts w:hint="default" w:ascii="Courier New" w:hAnsi="Courier New"/>
      </w:rPr>
    </w:lvl>
    <w:lvl w:ilvl="5" w:tplc="7F64C084">
      <w:start w:val="1"/>
      <w:numFmt w:val="bullet"/>
      <w:lvlText w:val=""/>
      <w:lvlJc w:val="left"/>
      <w:pPr>
        <w:ind w:left="4320" w:hanging="360"/>
      </w:pPr>
      <w:rPr>
        <w:rFonts w:hint="default" w:ascii="Wingdings" w:hAnsi="Wingdings"/>
      </w:rPr>
    </w:lvl>
    <w:lvl w:ilvl="6" w:tplc="40CADE50">
      <w:start w:val="1"/>
      <w:numFmt w:val="bullet"/>
      <w:lvlText w:val=""/>
      <w:lvlJc w:val="left"/>
      <w:pPr>
        <w:ind w:left="5040" w:hanging="360"/>
      </w:pPr>
      <w:rPr>
        <w:rFonts w:hint="default" w:ascii="Symbol" w:hAnsi="Symbol"/>
      </w:rPr>
    </w:lvl>
    <w:lvl w:ilvl="7" w:tplc="57A4B3BC">
      <w:start w:val="1"/>
      <w:numFmt w:val="bullet"/>
      <w:lvlText w:val="o"/>
      <w:lvlJc w:val="left"/>
      <w:pPr>
        <w:ind w:left="5760" w:hanging="360"/>
      </w:pPr>
      <w:rPr>
        <w:rFonts w:hint="default" w:ascii="Courier New" w:hAnsi="Courier New"/>
      </w:rPr>
    </w:lvl>
    <w:lvl w:ilvl="8" w:tplc="BB949940">
      <w:start w:val="1"/>
      <w:numFmt w:val="bullet"/>
      <w:lvlText w:val=""/>
      <w:lvlJc w:val="left"/>
      <w:pPr>
        <w:ind w:left="6480" w:hanging="360"/>
      </w:pPr>
      <w:rPr>
        <w:rFonts w:hint="default" w:ascii="Wingdings" w:hAnsi="Wingdings"/>
      </w:rPr>
    </w:lvl>
  </w:abstractNum>
  <w:abstractNum w:abstractNumId="17" w15:restartNumberingAfterBreak="0">
    <w:nsid w:val="570BE9FC"/>
    <w:multiLevelType w:val="hybridMultilevel"/>
    <w:tmpl w:val="AD5E9518"/>
    <w:lvl w:ilvl="0" w:tplc="28D6FE5A">
      <w:start w:val="1"/>
      <w:numFmt w:val="bullet"/>
      <w:lvlText w:val="-"/>
      <w:lvlJc w:val="left"/>
      <w:pPr>
        <w:ind w:left="720" w:hanging="360"/>
      </w:pPr>
      <w:rPr>
        <w:rFonts w:hint="default" w:ascii="Aptos" w:hAnsi="Aptos"/>
      </w:rPr>
    </w:lvl>
    <w:lvl w:ilvl="1" w:tplc="45BA45E8">
      <w:start w:val="1"/>
      <w:numFmt w:val="bullet"/>
      <w:lvlText w:val="o"/>
      <w:lvlJc w:val="left"/>
      <w:pPr>
        <w:ind w:left="1440" w:hanging="360"/>
      </w:pPr>
      <w:rPr>
        <w:rFonts w:hint="default" w:ascii="Courier New" w:hAnsi="Courier New"/>
      </w:rPr>
    </w:lvl>
    <w:lvl w:ilvl="2" w:tplc="34646F80">
      <w:start w:val="1"/>
      <w:numFmt w:val="bullet"/>
      <w:lvlText w:val=""/>
      <w:lvlJc w:val="left"/>
      <w:pPr>
        <w:ind w:left="2160" w:hanging="360"/>
      </w:pPr>
      <w:rPr>
        <w:rFonts w:hint="default" w:ascii="Wingdings" w:hAnsi="Wingdings"/>
      </w:rPr>
    </w:lvl>
    <w:lvl w:ilvl="3" w:tplc="DCC88A48">
      <w:start w:val="1"/>
      <w:numFmt w:val="bullet"/>
      <w:lvlText w:val=""/>
      <w:lvlJc w:val="left"/>
      <w:pPr>
        <w:ind w:left="2880" w:hanging="360"/>
      </w:pPr>
      <w:rPr>
        <w:rFonts w:hint="default" w:ascii="Symbol" w:hAnsi="Symbol"/>
      </w:rPr>
    </w:lvl>
    <w:lvl w:ilvl="4" w:tplc="92D204F0">
      <w:start w:val="1"/>
      <w:numFmt w:val="bullet"/>
      <w:lvlText w:val="o"/>
      <w:lvlJc w:val="left"/>
      <w:pPr>
        <w:ind w:left="3600" w:hanging="360"/>
      </w:pPr>
      <w:rPr>
        <w:rFonts w:hint="default" w:ascii="Courier New" w:hAnsi="Courier New"/>
      </w:rPr>
    </w:lvl>
    <w:lvl w:ilvl="5" w:tplc="DAD84474">
      <w:start w:val="1"/>
      <w:numFmt w:val="bullet"/>
      <w:lvlText w:val=""/>
      <w:lvlJc w:val="left"/>
      <w:pPr>
        <w:ind w:left="4320" w:hanging="360"/>
      </w:pPr>
      <w:rPr>
        <w:rFonts w:hint="default" w:ascii="Wingdings" w:hAnsi="Wingdings"/>
      </w:rPr>
    </w:lvl>
    <w:lvl w:ilvl="6" w:tplc="A26EE652">
      <w:start w:val="1"/>
      <w:numFmt w:val="bullet"/>
      <w:lvlText w:val=""/>
      <w:lvlJc w:val="left"/>
      <w:pPr>
        <w:ind w:left="5040" w:hanging="360"/>
      </w:pPr>
      <w:rPr>
        <w:rFonts w:hint="default" w:ascii="Symbol" w:hAnsi="Symbol"/>
      </w:rPr>
    </w:lvl>
    <w:lvl w:ilvl="7" w:tplc="7972AB7C">
      <w:start w:val="1"/>
      <w:numFmt w:val="bullet"/>
      <w:lvlText w:val="o"/>
      <w:lvlJc w:val="left"/>
      <w:pPr>
        <w:ind w:left="5760" w:hanging="360"/>
      </w:pPr>
      <w:rPr>
        <w:rFonts w:hint="default" w:ascii="Courier New" w:hAnsi="Courier New"/>
      </w:rPr>
    </w:lvl>
    <w:lvl w:ilvl="8" w:tplc="449EBDD6">
      <w:start w:val="1"/>
      <w:numFmt w:val="bullet"/>
      <w:lvlText w:val=""/>
      <w:lvlJc w:val="left"/>
      <w:pPr>
        <w:ind w:left="6480" w:hanging="360"/>
      </w:pPr>
      <w:rPr>
        <w:rFonts w:hint="default" w:ascii="Wingdings" w:hAnsi="Wingdings"/>
      </w:rPr>
    </w:lvl>
  </w:abstractNum>
  <w:abstractNum w:abstractNumId="18" w15:restartNumberingAfterBreak="0">
    <w:nsid w:val="581E3229"/>
    <w:multiLevelType w:val="hybridMultilevel"/>
    <w:tmpl w:val="E4346288"/>
    <w:lvl w:ilvl="0" w:tplc="4FE21214">
      <w:start w:val="1"/>
      <w:numFmt w:val="decimal"/>
      <w:lvlText w:val="%1."/>
      <w:lvlJc w:val="left"/>
      <w:pPr>
        <w:ind w:left="1440" w:hanging="10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0FD34FB"/>
    <w:multiLevelType w:val="hybridMultilevel"/>
    <w:tmpl w:val="A3F67C62"/>
    <w:lvl w:ilvl="0" w:tplc="486EF8F4">
      <w:start w:val="1"/>
      <w:numFmt w:val="bullet"/>
      <w:lvlText w:val="-"/>
      <w:lvlJc w:val="left"/>
      <w:pPr>
        <w:ind w:left="720" w:hanging="360"/>
      </w:pPr>
      <w:rPr>
        <w:rFonts w:hint="default" w:ascii="Aptos" w:hAnsi="Aptos"/>
      </w:rPr>
    </w:lvl>
    <w:lvl w:ilvl="1" w:tplc="700849A4">
      <w:start w:val="1"/>
      <w:numFmt w:val="bullet"/>
      <w:lvlText w:val="o"/>
      <w:lvlJc w:val="left"/>
      <w:pPr>
        <w:ind w:left="1440" w:hanging="360"/>
      </w:pPr>
      <w:rPr>
        <w:rFonts w:hint="default" w:ascii="Courier New" w:hAnsi="Courier New"/>
      </w:rPr>
    </w:lvl>
    <w:lvl w:ilvl="2" w:tplc="A986E930">
      <w:start w:val="1"/>
      <w:numFmt w:val="bullet"/>
      <w:lvlText w:val=""/>
      <w:lvlJc w:val="left"/>
      <w:pPr>
        <w:ind w:left="2160" w:hanging="360"/>
      </w:pPr>
      <w:rPr>
        <w:rFonts w:hint="default" w:ascii="Wingdings" w:hAnsi="Wingdings"/>
      </w:rPr>
    </w:lvl>
    <w:lvl w:ilvl="3" w:tplc="85347B06">
      <w:start w:val="1"/>
      <w:numFmt w:val="bullet"/>
      <w:lvlText w:val=""/>
      <w:lvlJc w:val="left"/>
      <w:pPr>
        <w:ind w:left="2880" w:hanging="360"/>
      </w:pPr>
      <w:rPr>
        <w:rFonts w:hint="default" w:ascii="Symbol" w:hAnsi="Symbol"/>
      </w:rPr>
    </w:lvl>
    <w:lvl w:ilvl="4" w:tplc="F6C80FB2">
      <w:start w:val="1"/>
      <w:numFmt w:val="bullet"/>
      <w:lvlText w:val="o"/>
      <w:lvlJc w:val="left"/>
      <w:pPr>
        <w:ind w:left="3600" w:hanging="360"/>
      </w:pPr>
      <w:rPr>
        <w:rFonts w:hint="default" w:ascii="Courier New" w:hAnsi="Courier New"/>
      </w:rPr>
    </w:lvl>
    <w:lvl w:ilvl="5" w:tplc="9EACB27C">
      <w:start w:val="1"/>
      <w:numFmt w:val="bullet"/>
      <w:lvlText w:val=""/>
      <w:lvlJc w:val="left"/>
      <w:pPr>
        <w:ind w:left="4320" w:hanging="360"/>
      </w:pPr>
      <w:rPr>
        <w:rFonts w:hint="default" w:ascii="Wingdings" w:hAnsi="Wingdings"/>
      </w:rPr>
    </w:lvl>
    <w:lvl w:ilvl="6" w:tplc="C7C8BCDE">
      <w:start w:val="1"/>
      <w:numFmt w:val="bullet"/>
      <w:lvlText w:val=""/>
      <w:lvlJc w:val="left"/>
      <w:pPr>
        <w:ind w:left="5040" w:hanging="360"/>
      </w:pPr>
      <w:rPr>
        <w:rFonts w:hint="default" w:ascii="Symbol" w:hAnsi="Symbol"/>
      </w:rPr>
    </w:lvl>
    <w:lvl w:ilvl="7" w:tplc="26B2EC94">
      <w:start w:val="1"/>
      <w:numFmt w:val="bullet"/>
      <w:lvlText w:val="o"/>
      <w:lvlJc w:val="left"/>
      <w:pPr>
        <w:ind w:left="5760" w:hanging="360"/>
      </w:pPr>
      <w:rPr>
        <w:rFonts w:hint="default" w:ascii="Courier New" w:hAnsi="Courier New"/>
      </w:rPr>
    </w:lvl>
    <w:lvl w:ilvl="8" w:tplc="71DC81D8">
      <w:start w:val="1"/>
      <w:numFmt w:val="bullet"/>
      <w:lvlText w:val=""/>
      <w:lvlJc w:val="left"/>
      <w:pPr>
        <w:ind w:left="6480" w:hanging="360"/>
      </w:pPr>
      <w:rPr>
        <w:rFonts w:hint="default" w:ascii="Wingdings" w:hAnsi="Wingdings"/>
      </w:rPr>
    </w:lvl>
  </w:abstractNum>
  <w:abstractNum w:abstractNumId="20" w15:restartNumberingAfterBreak="0">
    <w:nsid w:val="62FB144A"/>
    <w:multiLevelType w:val="hybridMultilevel"/>
    <w:tmpl w:val="33B2B00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69FC0041"/>
    <w:multiLevelType w:val="hybridMultilevel"/>
    <w:tmpl w:val="976219FC"/>
    <w:lvl w:ilvl="0" w:tplc="4C70FE62">
      <w:start w:val="1"/>
      <w:numFmt w:val="bullet"/>
      <w:lvlText w:val="-"/>
      <w:lvlJc w:val="left"/>
      <w:pPr>
        <w:ind w:left="720" w:hanging="360"/>
      </w:pPr>
      <w:rPr>
        <w:rFonts w:hint="default" w:ascii="Aptos" w:hAnsi="Aptos"/>
      </w:rPr>
    </w:lvl>
    <w:lvl w:ilvl="1" w:tplc="B9A8DF90">
      <w:start w:val="1"/>
      <w:numFmt w:val="bullet"/>
      <w:lvlText w:val="o"/>
      <w:lvlJc w:val="left"/>
      <w:pPr>
        <w:ind w:left="1440" w:hanging="360"/>
      </w:pPr>
      <w:rPr>
        <w:rFonts w:hint="default" w:ascii="Courier New" w:hAnsi="Courier New"/>
      </w:rPr>
    </w:lvl>
    <w:lvl w:ilvl="2" w:tplc="573E542C">
      <w:start w:val="1"/>
      <w:numFmt w:val="bullet"/>
      <w:lvlText w:val=""/>
      <w:lvlJc w:val="left"/>
      <w:pPr>
        <w:ind w:left="2160" w:hanging="360"/>
      </w:pPr>
      <w:rPr>
        <w:rFonts w:hint="default" w:ascii="Wingdings" w:hAnsi="Wingdings"/>
      </w:rPr>
    </w:lvl>
    <w:lvl w:ilvl="3" w:tplc="9B80E9DA">
      <w:start w:val="1"/>
      <w:numFmt w:val="bullet"/>
      <w:lvlText w:val=""/>
      <w:lvlJc w:val="left"/>
      <w:pPr>
        <w:ind w:left="2880" w:hanging="360"/>
      </w:pPr>
      <w:rPr>
        <w:rFonts w:hint="default" w:ascii="Symbol" w:hAnsi="Symbol"/>
      </w:rPr>
    </w:lvl>
    <w:lvl w:ilvl="4" w:tplc="ED0C7A94">
      <w:start w:val="1"/>
      <w:numFmt w:val="bullet"/>
      <w:lvlText w:val="o"/>
      <w:lvlJc w:val="left"/>
      <w:pPr>
        <w:ind w:left="3600" w:hanging="360"/>
      </w:pPr>
      <w:rPr>
        <w:rFonts w:hint="default" w:ascii="Courier New" w:hAnsi="Courier New"/>
      </w:rPr>
    </w:lvl>
    <w:lvl w:ilvl="5" w:tplc="07024ACE">
      <w:start w:val="1"/>
      <w:numFmt w:val="bullet"/>
      <w:lvlText w:val=""/>
      <w:lvlJc w:val="left"/>
      <w:pPr>
        <w:ind w:left="4320" w:hanging="360"/>
      </w:pPr>
      <w:rPr>
        <w:rFonts w:hint="default" w:ascii="Wingdings" w:hAnsi="Wingdings"/>
      </w:rPr>
    </w:lvl>
    <w:lvl w:ilvl="6" w:tplc="216C8026">
      <w:start w:val="1"/>
      <w:numFmt w:val="bullet"/>
      <w:lvlText w:val=""/>
      <w:lvlJc w:val="left"/>
      <w:pPr>
        <w:ind w:left="5040" w:hanging="360"/>
      </w:pPr>
      <w:rPr>
        <w:rFonts w:hint="default" w:ascii="Symbol" w:hAnsi="Symbol"/>
      </w:rPr>
    </w:lvl>
    <w:lvl w:ilvl="7" w:tplc="C63C6C22">
      <w:start w:val="1"/>
      <w:numFmt w:val="bullet"/>
      <w:lvlText w:val="o"/>
      <w:lvlJc w:val="left"/>
      <w:pPr>
        <w:ind w:left="5760" w:hanging="360"/>
      </w:pPr>
      <w:rPr>
        <w:rFonts w:hint="default" w:ascii="Courier New" w:hAnsi="Courier New"/>
      </w:rPr>
    </w:lvl>
    <w:lvl w:ilvl="8" w:tplc="EC4A85FC">
      <w:start w:val="1"/>
      <w:numFmt w:val="bullet"/>
      <w:lvlText w:val=""/>
      <w:lvlJc w:val="left"/>
      <w:pPr>
        <w:ind w:left="6480" w:hanging="360"/>
      </w:pPr>
      <w:rPr>
        <w:rFonts w:hint="default" w:ascii="Wingdings" w:hAnsi="Wingdings"/>
      </w:rPr>
    </w:lvl>
  </w:abstractNum>
  <w:abstractNum w:abstractNumId="22" w15:restartNumberingAfterBreak="0">
    <w:nsid w:val="6B0C5EBD"/>
    <w:multiLevelType w:val="hybridMultilevel"/>
    <w:tmpl w:val="CADAC022"/>
    <w:lvl w:ilvl="0" w:tplc="88B29266">
      <w:start w:val="1"/>
      <w:numFmt w:val="bullet"/>
      <w:lvlText w:val="-"/>
      <w:lvlJc w:val="left"/>
      <w:pPr>
        <w:ind w:left="720" w:hanging="360"/>
      </w:pPr>
      <w:rPr>
        <w:rFonts w:hint="default" w:ascii="Aptos" w:hAnsi="Aptos"/>
      </w:rPr>
    </w:lvl>
    <w:lvl w:ilvl="1" w:tplc="C0FAC970">
      <w:start w:val="1"/>
      <w:numFmt w:val="bullet"/>
      <w:lvlText w:val="o"/>
      <w:lvlJc w:val="left"/>
      <w:pPr>
        <w:ind w:left="1440" w:hanging="360"/>
      </w:pPr>
      <w:rPr>
        <w:rFonts w:hint="default" w:ascii="Courier New" w:hAnsi="Courier New"/>
      </w:rPr>
    </w:lvl>
    <w:lvl w:ilvl="2" w:tplc="70BA1FDE">
      <w:start w:val="1"/>
      <w:numFmt w:val="bullet"/>
      <w:lvlText w:val=""/>
      <w:lvlJc w:val="left"/>
      <w:pPr>
        <w:ind w:left="2160" w:hanging="360"/>
      </w:pPr>
      <w:rPr>
        <w:rFonts w:hint="default" w:ascii="Wingdings" w:hAnsi="Wingdings"/>
      </w:rPr>
    </w:lvl>
    <w:lvl w:ilvl="3" w:tplc="CB900AC4">
      <w:start w:val="1"/>
      <w:numFmt w:val="bullet"/>
      <w:lvlText w:val=""/>
      <w:lvlJc w:val="left"/>
      <w:pPr>
        <w:ind w:left="2880" w:hanging="360"/>
      </w:pPr>
      <w:rPr>
        <w:rFonts w:hint="default" w:ascii="Symbol" w:hAnsi="Symbol"/>
      </w:rPr>
    </w:lvl>
    <w:lvl w:ilvl="4" w:tplc="723E22D2">
      <w:start w:val="1"/>
      <w:numFmt w:val="bullet"/>
      <w:lvlText w:val="o"/>
      <w:lvlJc w:val="left"/>
      <w:pPr>
        <w:ind w:left="3600" w:hanging="360"/>
      </w:pPr>
      <w:rPr>
        <w:rFonts w:hint="default" w:ascii="Courier New" w:hAnsi="Courier New"/>
      </w:rPr>
    </w:lvl>
    <w:lvl w:ilvl="5" w:tplc="46EAE4D2">
      <w:start w:val="1"/>
      <w:numFmt w:val="bullet"/>
      <w:lvlText w:val=""/>
      <w:lvlJc w:val="left"/>
      <w:pPr>
        <w:ind w:left="4320" w:hanging="360"/>
      </w:pPr>
      <w:rPr>
        <w:rFonts w:hint="default" w:ascii="Wingdings" w:hAnsi="Wingdings"/>
      </w:rPr>
    </w:lvl>
    <w:lvl w:ilvl="6" w:tplc="F74CCDE2">
      <w:start w:val="1"/>
      <w:numFmt w:val="bullet"/>
      <w:lvlText w:val=""/>
      <w:lvlJc w:val="left"/>
      <w:pPr>
        <w:ind w:left="5040" w:hanging="360"/>
      </w:pPr>
      <w:rPr>
        <w:rFonts w:hint="default" w:ascii="Symbol" w:hAnsi="Symbol"/>
      </w:rPr>
    </w:lvl>
    <w:lvl w:ilvl="7" w:tplc="D776869E">
      <w:start w:val="1"/>
      <w:numFmt w:val="bullet"/>
      <w:lvlText w:val="o"/>
      <w:lvlJc w:val="left"/>
      <w:pPr>
        <w:ind w:left="5760" w:hanging="360"/>
      </w:pPr>
      <w:rPr>
        <w:rFonts w:hint="default" w:ascii="Courier New" w:hAnsi="Courier New"/>
      </w:rPr>
    </w:lvl>
    <w:lvl w:ilvl="8" w:tplc="0472EF56">
      <w:start w:val="1"/>
      <w:numFmt w:val="bullet"/>
      <w:lvlText w:val=""/>
      <w:lvlJc w:val="left"/>
      <w:pPr>
        <w:ind w:left="6480" w:hanging="360"/>
      </w:pPr>
      <w:rPr>
        <w:rFonts w:hint="default" w:ascii="Wingdings" w:hAnsi="Wingdings"/>
      </w:rPr>
    </w:lvl>
  </w:abstractNum>
  <w:abstractNum w:abstractNumId="23" w15:restartNumberingAfterBreak="0">
    <w:nsid w:val="747FA9A5"/>
    <w:multiLevelType w:val="hybridMultilevel"/>
    <w:tmpl w:val="EAD6A4C2"/>
    <w:lvl w:ilvl="0" w:tplc="4FA04292">
      <w:start w:val="1"/>
      <w:numFmt w:val="bullet"/>
      <w:lvlText w:val=""/>
      <w:lvlJc w:val="left"/>
      <w:pPr>
        <w:ind w:left="720" w:hanging="360"/>
      </w:pPr>
      <w:rPr>
        <w:rFonts w:hint="default" w:ascii="Symbol" w:hAnsi="Symbol"/>
      </w:rPr>
    </w:lvl>
    <w:lvl w:ilvl="1" w:tplc="5ADC2F3E">
      <w:start w:val="1"/>
      <w:numFmt w:val="bullet"/>
      <w:lvlText w:val="o"/>
      <w:lvlJc w:val="left"/>
      <w:pPr>
        <w:ind w:left="1440" w:hanging="360"/>
      </w:pPr>
      <w:rPr>
        <w:rFonts w:hint="default" w:ascii="Courier New" w:hAnsi="Courier New"/>
      </w:rPr>
    </w:lvl>
    <w:lvl w:ilvl="2" w:tplc="C0CE185E">
      <w:start w:val="1"/>
      <w:numFmt w:val="bullet"/>
      <w:lvlText w:val=""/>
      <w:lvlJc w:val="left"/>
      <w:pPr>
        <w:ind w:left="2160" w:hanging="360"/>
      </w:pPr>
      <w:rPr>
        <w:rFonts w:hint="default" w:ascii="Wingdings" w:hAnsi="Wingdings"/>
      </w:rPr>
    </w:lvl>
    <w:lvl w:ilvl="3" w:tplc="3744B068">
      <w:start w:val="1"/>
      <w:numFmt w:val="bullet"/>
      <w:lvlText w:val=""/>
      <w:lvlJc w:val="left"/>
      <w:pPr>
        <w:ind w:left="2880" w:hanging="360"/>
      </w:pPr>
      <w:rPr>
        <w:rFonts w:hint="default" w:ascii="Symbol" w:hAnsi="Symbol"/>
      </w:rPr>
    </w:lvl>
    <w:lvl w:ilvl="4" w:tplc="FCB8B7F0">
      <w:start w:val="1"/>
      <w:numFmt w:val="bullet"/>
      <w:lvlText w:val="o"/>
      <w:lvlJc w:val="left"/>
      <w:pPr>
        <w:ind w:left="3600" w:hanging="360"/>
      </w:pPr>
      <w:rPr>
        <w:rFonts w:hint="default" w:ascii="Courier New" w:hAnsi="Courier New"/>
      </w:rPr>
    </w:lvl>
    <w:lvl w:ilvl="5" w:tplc="E98E7D7C">
      <w:start w:val="1"/>
      <w:numFmt w:val="bullet"/>
      <w:lvlText w:val=""/>
      <w:lvlJc w:val="left"/>
      <w:pPr>
        <w:ind w:left="4320" w:hanging="360"/>
      </w:pPr>
      <w:rPr>
        <w:rFonts w:hint="default" w:ascii="Wingdings" w:hAnsi="Wingdings"/>
      </w:rPr>
    </w:lvl>
    <w:lvl w:ilvl="6" w:tplc="6298CB2E">
      <w:start w:val="1"/>
      <w:numFmt w:val="bullet"/>
      <w:lvlText w:val=""/>
      <w:lvlJc w:val="left"/>
      <w:pPr>
        <w:ind w:left="5040" w:hanging="360"/>
      </w:pPr>
      <w:rPr>
        <w:rFonts w:hint="default" w:ascii="Symbol" w:hAnsi="Symbol"/>
      </w:rPr>
    </w:lvl>
    <w:lvl w:ilvl="7" w:tplc="1F2A12AC">
      <w:start w:val="1"/>
      <w:numFmt w:val="bullet"/>
      <w:lvlText w:val="o"/>
      <w:lvlJc w:val="left"/>
      <w:pPr>
        <w:ind w:left="5760" w:hanging="360"/>
      </w:pPr>
      <w:rPr>
        <w:rFonts w:hint="default" w:ascii="Courier New" w:hAnsi="Courier New"/>
      </w:rPr>
    </w:lvl>
    <w:lvl w:ilvl="8" w:tplc="A864A204">
      <w:start w:val="1"/>
      <w:numFmt w:val="bullet"/>
      <w:lvlText w:val=""/>
      <w:lvlJc w:val="left"/>
      <w:pPr>
        <w:ind w:left="6480" w:hanging="360"/>
      </w:pPr>
      <w:rPr>
        <w:rFonts w:hint="default" w:ascii="Wingdings" w:hAnsi="Wingdings"/>
      </w:rPr>
    </w:lvl>
  </w:abstractNum>
  <w:abstractNum w:abstractNumId="24" w15:restartNumberingAfterBreak="0">
    <w:nsid w:val="7A9202B0"/>
    <w:multiLevelType w:val="hybridMultilevel"/>
    <w:tmpl w:val="BF2EF522"/>
    <w:lvl w:ilvl="0" w:tplc="72D6E098">
      <w:start w:val="11"/>
      <w:numFmt w:val="bullet"/>
      <w:lvlText w:val="-"/>
      <w:lvlJc w:val="left"/>
      <w:pPr>
        <w:ind w:left="720" w:hanging="360"/>
      </w:pPr>
      <w:rPr>
        <w:rFonts w:hint="default" w:ascii="Poppins" w:hAnsi="Poppins" w:cs="Poppins"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7CE0746D"/>
    <w:multiLevelType w:val="hybridMultilevel"/>
    <w:tmpl w:val="04E2D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5E19F6"/>
    <w:multiLevelType w:val="multilevel"/>
    <w:tmpl w:val="34E22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5641472">
    <w:abstractNumId w:val="15"/>
  </w:num>
  <w:num w:numId="2" w16cid:durableId="1990208999">
    <w:abstractNumId w:val="11"/>
  </w:num>
  <w:num w:numId="3" w16cid:durableId="888808198">
    <w:abstractNumId w:val="7"/>
  </w:num>
  <w:num w:numId="4" w16cid:durableId="1830516617">
    <w:abstractNumId w:val="3"/>
  </w:num>
  <w:num w:numId="5" w16cid:durableId="1446776181">
    <w:abstractNumId w:val="6"/>
  </w:num>
  <w:num w:numId="6" w16cid:durableId="1778716222">
    <w:abstractNumId w:val="17"/>
  </w:num>
  <w:num w:numId="7" w16cid:durableId="1944802701">
    <w:abstractNumId w:val="2"/>
  </w:num>
  <w:num w:numId="8" w16cid:durableId="1836653088">
    <w:abstractNumId w:val="19"/>
  </w:num>
  <w:num w:numId="9" w16cid:durableId="1493644706">
    <w:abstractNumId w:val="16"/>
  </w:num>
  <w:num w:numId="10" w16cid:durableId="1292980279">
    <w:abstractNumId w:val="21"/>
  </w:num>
  <w:num w:numId="11" w16cid:durableId="988944244">
    <w:abstractNumId w:val="22"/>
  </w:num>
  <w:num w:numId="12" w16cid:durableId="2032602434">
    <w:abstractNumId w:val="5"/>
  </w:num>
  <w:num w:numId="13" w16cid:durableId="1980525989">
    <w:abstractNumId w:val="10"/>
  </w:num>
  <w:num w:numId="14" w16cid:durableId="929893746">
    <w:abstractNumId w:val="13"/>
  </w:num>
  <w:num w:numId="15" w16cid:durableId="1332833275">
    <w:abstractNumId w:val="9"/>
  </w:num>
  <w:num w:numId="16" w16cid:durableId="2066759071">
    <w:abstractNumId w:val="0"/>
  </w:num>
  <w:num w:numId="17" w16cid:durableId="1674839983">
    <w:abstractNumId w:val="14"/>
  </w:num>
  <w:num w:numId="18" w16cid:durableId="1095982391">
    <w:abstractNumId w:val="8"/>
  </w:num>
  <w:num w:numId="19" w16cid:durableId="211233681">
    <w:abstractNumId w:val="1"/>
  </w:num>
  <w:num w:numId="20" w16cid:durableId="579994202">
    <w:abstractNumId w:val="4"/>
  </w:num>
  <w:num w:numId="21" w16cid:durableId="142623372">
    <w:abstractNumId w:val="18"/>
  </w:num>
  <w:num w:numId="22" w16cid:durableId="1800370576">
    <w:abstractNumId w:val="20"/>
  </w:num>
  <w:num w:numId="23" w16cid:durableId="656032355">
    <w:abstractNumId w:val="25"/>
  </w:num>
  <w:num w:numId="24" w16cid:durableId="714937313">
    <w:abstractNumId w:val="26"/>
  </w:num>
  <w:num w:numId="25" w16cid:durableId="168759698">
    <w:abstractNumId w:val="24"/>
  </w:num>
  <w:num w:numId="26" w16cid:durableId="1758021346">
    <w:abstractNumId w:val="12"/>
  </w:num>
  <w:num w:numId="27" w16cid:durableId="1641109738">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6C9"/>
    <w:rsid w:val="0000181B"/>
    <w:rsid w:val="000024EC"/>
    <w:rsid w:val="0002551E"/>
    <w:rsid w:val="00031D08"/>
    <w:rsid w:val="00032248"/>
    <w:rsid w:val="0003289E"/>
    <w:rsid w:val="000364CC"/>
    <w:rsid w:val="00037188"/>
    <w:rsid w:val="0003A31C"/>
    <w:rsid w:val="00050127"/>
    <w:rsid w:val="0005291F"/>
    <w:rsid w:val="000529A3"/>
    <w:rsid w:val="000632B2"/>
    <w:rsid w:val="000742D1"/>
    <w:rsid w:val="0007553E"/>
    <w:rsid w:val="000823AC"/>
    <w:rsid w:val="00083B64"/>
    <w:rsid w:val="00087634"/>
    <w:rsid w:val="00092043"/>
    <w:rsid w:val="000A145B"/>
    <w:rsid w:val="000A3139"/>
    <w:rsid w:val="000A7C8C"/>
    <w:rsid w:val="000C52CA"/>
    <w:rsid w:val="000C786D"/>
    <w:rsid w:val="000E431A"/>
    <w:rsid w:val="000F054A"/>
    <w:rsid w:val="000F13AC"/>
    <w:rsid w:val="001053B3"/>
    <w:rsid w:val="00113521"/>
    <w:rsid w:val="00123AEA"/>
    <w:rsid w:val="00123BFD"/>
    <w:rsid w:val="0012721C"/>
    <w:rsid w:val="00130D36"/>
    <w:rsid w:val="001319D7"/>
    <w:rsid w:val="00144328"/>
    <w:rsid w:val="00144D08"/>
    <w:rsid w:val="00147D81"/>
    <w:rsid w:val="001518C4"/>
    <w:rsid w:val="001561AF"/>
    <w:rsid w:val="001606BB"/>
    <w:rsid w:val="00164161"/>
    <w:rsid w:val="00170292"/>
    <w:rsid w:val="001804FD"/>
    <w:rsid w:val="00180B52"/>
    <w:rsid w:val="001817EF"/>
    <w:rsid w:val="00185019"/>
    <w:rsid w:val="00185C5A"/>
    <w:rsid w:val="00190FF5"/>
    <w:rsid w:val="0019412D"/>
    <w:rsid w:val="001A1E72"/>
    <w:rsid w:val="001A6F11"/>
    <w:rsid w:val="001B4C78"/>
    <w:rsid w:val="001B507B"/>
    <w:rsid w:val="001C19A2"/>
    <w:rsid w:val="001C1AEA"/>
    <w:rsid w:val="001C6202"/>
    <w:rsid w:val="001D01C3"/>
    <w:rsid w:val="001D048B"/>
    <w:rsid w:val="001D5742"/>
    <w:rsid w:val="001E1299"/>
    <w:rsid w:val="001E5940"/>
    <w:rsid w:val="001F0EB1"/>
    <w:rsid w:val="001F16F0"/>
    <w:rsid w:val="001F61E8"/>
    <w:rsid w:val="0020551F"/>
    <w:rsid w:val="00211632"/>
    <w:rsid w:val="002201C1"/>
    <w:rsid w:val="00221B46"/>
    <w:rsid w:val="00221D10"/>
    <w:rsid w:val="002300B6"/>
    <w:rsid w:val="00232756"/>
    <w:rsid w:val="00246B93"/>
    <w:rsid w:val="0025220E"/>
    <w:rsid w:val="002552EC"/>
    <w:rsid w:val="002607F3"/>
    <w:rsid w:val="00277CD3"/>
    <w:rsid w:val="002832B8"/>
    <w:rsid w:val="002878EE"/>
    <w:rsid w:val="002972FD"/>
    <w:rsid w:val="002A1DFF"/>
    <w:rsid w:val="002A4BC6"/>
    <w:rsid w:val="002B0427"/>
    <w:rsid w:val="002B0FAC"/>
    <w:rsid w:val="002B2E4E"/>
    <w:rsid w:val="002C8D3C"/>
    <w:rsid w:val="002D0CC1"/>
    <w:rsid w:val="002D49B5"/>
    <w:rsid w:val="002E0D6A"/>
    <w:rsid w:val="002E2D12"/>
    <w:rsid w:val="002E6752"/>
    <w:rsid w:val="002F11C7"/>
    <w:rsid w:val="002F169E"/>
    <w:rsid w:val="002F31F9"/>
    <w:rsid w:val="002F7DFE"/>
    <w:rsid w:val="0030224B"/>
    <w:rsid w:val="00307587"/>
    <w:rsid w:val="00310936"/>
    <w:rsid w:val="00310BE3"/>
    <w:rsid w:val="00314169"/>
    <w:rsid w:val="00314C3E"/>
    <w:rsid w:val="00314DC7"/>
    <w:rsid w:val="00322126"/>
    <w:rsid w:val="003246EC"/>
    <w:rsid w:val="00325B70"/>
    <w:rsid w:val="003309C7"/>
    <w:rsid w:val="00331726"/>
    <w:rsid w:val="00342A6A"/>
    <w:rsid w:val="00343B06"/>
    <w:rsid w:val="00343E02"/>
    <w:rsid w:val="00346498"/>
    <w:rsid w:val="00347B5E"/>
    <w:rsid w:val="003540D2"/>
    <w:rsid w:val="00360744"/>
    <w:rsid w:val="0036324A"/>
    <w:rsid w:val="003775B9"/>
    <w:rsid w:val="003816C7"/>
    <w:rsid w:val="00381ECC"/>
    <w:rsid w:val="00384B8A"/>
    <w:rsid w:val="00387AD1"/>
    <w:rsid w:val="00395920"/>
    <w:rsid w:val="003A0DB4"/>
    <w:rsid w:val="003A54E2"/>
    <w:rsid w:val="003B1B01"/>
    <w:rsid w:val="003B2217"/>
    <w:rsid w:val="003C28DF"/>
    <w:rsid w:val="003C3795"/>
    <w:rsid w:val="003C73B1"/>
    <w:rsid w:val="003C76C8"/>
    <w:rsid w:val="003D2C25"/>
    <w:rsid w:val="003D5172"/>
    <w:rsid w:val="003E5FB4"/>
    <w:rsid w:val="003E63B4"/>
    <w:rsid w:val="003F5CCA"/>
    <w:rsid w:val="004066C0"/>
    <w:rsid w:val="0040710D"/>
    <w:rsid w:val="0040CF21"/>
    <w:rsid w:val="00416D73"/>
    <w:rsid w:val="00422A21"/>
    <w:rsid w:val="00432D8A"/>
    <w:rsid w:val="00433523"/>
    <w:rsid w:val="00435CDA"/>
    <w:rsid w:val="00440B7D"/>
    <w:rsid w:val="004422CF"/>
    <w:rsid w:val="004431EF"/>
    <w:rsid w:val="00454BFB"/>
    <w:rsid w:val="00462222"/>
    <w:rsid w:val="00463AE7"/>
    <w:rsid w:val="0047212F"/>
    <w:rsid w:val="00472697"/>
    <w:rsid w:val="00475644"/>
    <w:rsid w:val="00481C7D"/>
    <w:rsid w:val="00486C4B"/>
    <w:rsid w:val="00492EA1"/>
    <w:rsid w:val="00497B95"/>
    <w:rsid w:val="004B0EC0"/>
    <w:rsid w:val="004C0BCD"/>
    <w:rsid w:val="004C5F73"/>
    <w:rsid w:val="004CFF3D"/>
    <w:rsid w:val="004D60E5"/>
    <w:rsid w:val="004D68DF"/>
    <w:rsid w:val="004E3A79"/>
    <w:rsid w:val="004E4C6B"/>
    <w:rsid w:val="004E5E89"/>
    <w:rsid w:val="004E7FF5"/>
    <w:rsid w:val="004F09ED"/>
    <w:rsid w:val="004F4B16"/>
    <w:rsid w:val="004F4FF2"/>
    <w:rsid w:val="00502661"/>
    <w:rsid w:val="00504AF8"/>
    <w:rsid w:val="00507BA5"/>
    <w:rsid w:val="0051339B"/>
    <w:rsid w:val="005146DE"/>
    <w:rsid w:val="00516AFB"/>
    <w:rsid w:val="00521613"/>
    <w:rsid w:val="00524751"/>
    <w:rsid w:val="0052610E"/>
    <w:rsid w:val="0053292F"/>
    <w:rsid w:val="00533A02"/>
    <w:rsid w:val="00544A7E"/>
    <w:rsid w:val="00546F43"/>
    <w:rsid w:val="00554C9E"/>
    <w:rsid w:val="00557113"/>
    <w:rsid w:val="00562980"/>
    <w:rsid w:val="00581402"/>
    <w:rsid w:val="00581509"/>
    <w:rsid w:val="00581B22"/>
    <w:rsid w:val="00587825"/>
    <w:rsid w:val="005939AE"/>
    <w:rsid w:val="00596848"/>
    <w:rsid w:val="005971A2"/>
    <w:rsid w:val="005A3C1A"/>
    <w:rsid w:val="005A6129"/>
    <w:rsid w:val="005A6917"/>
    <w:rsid w:val="005B7071"/>
    <w:rsid w:val="005C048A"/>
    <w:rsid w:val="005C53EE"/>
    <w:rsid w:val="005D1B5F"/>
    <w:rsid w:val="005D481C"/>
    <w:rsid w:val="005E0B95"/>
    <w:rsid w:val="005E4C85"/>
    <w:rsid w:val="005E6570"/>
    <w:rsid w:val="005F002F"/>
    <w:rsid w:val="005F240F"/>
    <w:rsid w:val="005F52C5"/>
    <w:rsid w:val="005F64CE"/>
    <w:rsid w:val="0060663C"/>
    <w:rsid w:val="0061030B"/>
    <w:rsid w:val="00614050"/>
    <w:rsid w:val="006140CE"/>
    <w:rsid w:val="006203F0"/>
    <w:rsid w:val="006300A2"/>
    <w:rsid w:val="006333A3"/>
    <w:rsid w:val="00641447"/>
    <w:rsid w:val="00644B94"/>
    <w:rsid w:val="00645C61"/>
    <w:rsid w:val="00654356"/>
    <w:rsid w:val="00665772"/>
    <w:rsid w:val="00680D91"/>
    <w:rsid w:val="0069548E"/>
    <w:rsid w:val="006A2C35"/>
    <w:rsid w:val="006B0351"/>
    <w:rsid w:val="006B3C73"/>
    <w:rsid w:val="006B5486"/>
    <w:rsid w:val="006C3D2D"/>
    <w:rsid w:val="006C4A9D"/>
    <w:rsid w:val="006C6C6D"/>
    <w:rsid w:val="006C73C2"/>
    <w:rsid w:val="006D0453"/>
    <w:rsid w:val="006D7104"/>
    <w:rsid w:val="006E11E9"/>
    <w:rsid w:val="006E23B9"/>
    <w:rsid w:val="006E4A88"/>
    <w:rsid w:val="006E7AAC"/>
    <w:rsid w:val="006F5AA2"/>
    <w:rsid w:val="00706335"/>
    <w:rsid w:val="007112C7"/>
    <w:rsid w:val="0071207E"/>
    <w:rsid w:val="00712E3D"/>
    <w:rsid w:val="00721561"/>
    <w:rsid w:val="007232AE"/>
    <w:rsid w:val="0072764D"/>
    <w:rsid w:val="00731B41"/>
    <w:rsid w:val="0073732E"/>
    <w:rsid w:val="0073E949"/>
    <w:rsid w:val="007406EF"/>
    <w:rsid w:val="00746FD8"/>
    <w:rsid w:val="00750855"/>
    <w:rsid w:val="007509C6"/>
    <w:rsid w:val="007523B2"/>
    <w:rsid w:val="0075485C"/>
    <w:rsid w:val="00764C3A"/>
    <w:rsid w:val="00765958"/>
    <w:rsid w:val="0076641F"/>
    <w:rsid w:val="00772054"/>
    <w:rsid w:val="007755B9"/>
    <w:rsid w:val="0078753F"/>
    <w:rsid w:val="007956BB"/>
    <w:rsid w:val="007A051E"/>
    <w:rsid w:val="007B635F"/>
    <w:rsid w:val="007B68A5"/>
    <w:rsid w:val="007B6CE5"/>
    <w:rsid w:val="007B7AE9"/>
    <w:rsid w:val="007C102A"/>
    <w:rsid w:val="007D5D05"/>
    <w:rsid w:val="007E0EC1"/>
    <w:rsid w:val="007E28E4"/>
    <w:rsid w:val="007E6C84"/>
    <w:rsid w:val="007E7471"/>
    <w:rsid w:val="007E7FD1"/>
    <w:rsid w:val="007F7F5F"/>
    <w:rsid w:val="00802A74"/>
    <w:rsid w:val="00804CE8"/>
    <w:rsid w:val="008136B0"/>
    <w:rsid w:val="00816901"/>
    <w:rsid w:val="00821179"/>
    <w:rsid w:val="008370B1"/>
    <w:rsid w:val="0084191B"/>
    <w:rsid w:val="0084688B"/>
    <w:rsid w:val="00855BD0"/>
    <w:rsid w:val="00861A3C"/>
    <w:rsid w:val="00862968"/>
    <w:rsid w:val="008653FB"/>
    <w:rsid w:val="008770F3"/>
    <w:rsid w:val="00882749"/>
    <w:rsid w:val="00882B07"/>
    <w:rsid w:val="00885F85"/>
    <w:rsid w:val="00887995"/>
    <w:rsid w:val="00890277"/>
    <w:rsid w:val="00891A15"/>
    <w:rsid w:val="008975CE"/>
    <w:rsid w:val="008B0416"/>
    <w:rsid w:val="008B0791"/>
    <w:rsid w:val="008B2E4B"/>
    <w:rsid w:val="008B37B5"/>
    <w:rsid w:val="008B3FAF"/>
    <w:rsid w:val="008B7C4E"/>
    <w:rsid w:val="008D101F"/>
    <w:rsid w:val="008D11F2"/>
    <w:rsid w:val="008D6920"/>
    <w:rsid w:val="008E07E1"/>
    <w:rsid w:val="008E2556"/>
    <w:rsid w:val="008E41D8"/>
    <w:rsid w:val="008E4D1F"/>
    <w:rsid w:val="008E5E08"/>
    <w:rsid w:val="008F401F"/>
    <w:rsid w:val="008F609F"/>
    <w:rsid w:val="00904EE7"/>
    <w:rsid w:val="00908325"/>
    <w:rsid w:val="0091579F"/>
    <w:rsid w:val="00927A49"/>
    <w:rsid w:val="00931276"/>
    <w:rsid w:val="00934458"/>
    <w:rsid w:val="009404E0"/>
    <w:rsid w:val="00941A77"/>
    <w:rsid w:val="00945E53"/>
    <w:rsid w:val="00945EE3"/>
    <w:rsid w:val="00957543"/>
    <w:rsid w:val="0096229B"/>
    <w:rsid w:val="009669FF"/>
    <w:rsid w:val="0096704A"/>
    <w:rsid w:val="00967597"/>
    <w:rsid w:val="00973215"/>
    <w:rsid w:val="00973779"/>
    <w:rsid w:val="009824C0"/>
    <w:rsid w:val="00987501"/>
    <w:rsid w:val="00993FCE"/>
    <w:rsid w:val="009A1B3E"/>
    <w:rsid w:val="009B2EF1"/>
    <w:rsid w:val="009B60BC"/>
    <w:rsid w:val="009B6249"/>
    <w:rsid w:val="009B7759"/>
    <w:rsid w:val="009D004B"/>
    <w:rsid w:val="009E1282"/>
    <w:rsid w:val="009E1B98"/>
    <w:rsid w:val="009E6CE0"/>
    <w:rsid w:val="009F764F"/>
    <w:rsid w:val="00A006C9"/>
    <w:rsid w:val="00A06A88"/>
    <w:rsid w:val="00A127B6"/>
    <w:rsid w:val="00A15572"/>
    <w:rsid w:val="00A2060F"/>
    <w:rsid w:val="00A30C36"/>
    <w:rsid w:val="00A33824"/>
    <w:rsid w:val="00A34B68"/>
    <w:rsid w:val="00A4003F"/>
    <w:rsid w:val="00A454EA"/>
    <w:rsid w:val="00A519A0"/>
    <w:rsid w:val="00A5217A"/>
    <w:rsid w:val="00A546DA"/>
    <w:rsid w:val="00A5642D"/>
    <w:rsid w:val="00A571A1"/>
    <w:rsid w:val="00A6287A"/>
    <w:rsid w:val="00A63FD5"/>
    <w:rsid w:val="00A75931"/>
    <w:rsid w:val="00A86422"/>
    <w:rsid w:val="00A86AC4"/>
    <w:rsid w:val="00A87561"/>
    <w:rsid w:val="00A97E1C"/>
    <w:rsid w:val="00AA0519"/>
    <w:rsid w:val="00AA0AD6"/>
    <w:rsid w:val="00AA73CA"/>
    <w:rsid w:val="00AB6862"/>
    <w:rsid w:val="00AC1228"/>
    <w:rsid w:val="00AC1DDA"/>
    <w:rsid w:val="00AC2C1C"/>
    <w:rsid w:val="00AC34D6"/>
    <w:rsid w:val="00AC7DB0"/>
    <w:rsid w:val="00AF28A7"/>
    <w:rsid w:val="00AF31CE"/>
    <w:rsid w:val="00AF5F0B"/>
    <w:rsid w:val="00AF68EC"/>
    <w:rsid w:val="00B0539B"/>
    <w:rsid w:val="00B06CE8"/>
    <w:rsid w:val="00B0FB6E"/>
    <w:rsid w:val="00B11151"/>
    <w:rsid w:val="00B11EB7"/>
    <w:rsid w:val="00B27429"/>
    <w:rsid w:val="00B2D2E5"/>
    <w:rsid w:val="00B30A87"/>
    <w:rsid w:val="00B31477"/>
    <w:rsid w:val="00B40358"/>
    <w:rsid w:val="00B466C6"/>
    <w:rsid w:val="00B5406E"/>
    <w:rsid w:val="00B55386"/>
    <w:rsid w:val="00B726AC"/>
    <w:rsid w:val="00B726F6"/>
    <w:rsid w:val="00B73DE3"/>
    <w:rsid w:val="00B772E0"/>
    <w:rsid w:val="00B86C54"/>
    <w:rsid w:val="00BA1823"/>
    <w:rsid w:val="00BA7CE8"/>
    <w:rsid w:val="00BB3B63"/>
    <w:rsid w:val="00BC0459"/>
    <w:rsid w:val="00BC0731"/>
    <w:rsid w:val="00BC4D62"/>
    <w:rsid w:val="00BCAFE7"/>
    <w:rsid w:val="00BD3294"/>
    <w:rsid w:val="00BD4BDA"/>
    <w:rsid w:val="00BD5559"/>
    <w:rsid w:val="00BE299D"/>
    <w:rsid w:val="00BF07E2"/>
    <w:rsid w:val="00BF2374"/>
    <w:rsid w:val="00C067E5"/>
    <w:rsid w:val="00C1A24A"/>
    <w:rsid w:val="00C21224"/>
    <w:rsid w:val="00C21D78"/>
    <w:rsid w:val="00C26201"/>
    <w:rsid w:val="00C75253"/>
    <w:rsid w:val="00C76495"/>
    <w:rsid w:val="00C810D5"/>
    <w:rsid w:val="00CA7D68"/>
    <w:rsid w:val="00CB75C2"/>
    <w:rsid w:val="00CB76E4"/>
    <w:rsid w:val="00CC081B"/>
    <w:rsid w:val="00CC133D"/>
    <w:rsid w:val="00CD599A"/>
    <w:rsid w:val="00CE1B66"/>
    <w:rsid w:val="00CE28CC"/>
    <w:rsid w:val="00CE6133"/>
    <w:rsid w:val="00CE7031"/>
    <w:rsid w:val="00CF11F8"/>
    <w:rsid w:val="00CF1463"/>
    <w:rsid w:val="00D02734"/>
    <w:rsid w:val="00D028FB"/>
    <w:rsid w:val="00D07610"/>
    <w:rsid w:val="00D10980"/>
    <w:rsid w:val="00D125B0"/>
    <w:rsid w:val="00D12A31"/>
    <w:rsid w:val="00D223CA"/>
    <w:rsid w:val="00D26B1E"/>
    <w:rsid w:val="00D30A5F"/>
    <w:rsid w:val="00D34307"/>
    <w:rsid w:val="00D355D4"/>
    <w:rsid w:val="00D503F9"/>
    <w:rsid w:val="00D53CA2"/>
    <w:rsid w:val="00D57207"/>
    <w:rsid w:val="00D60630"/>
    <w:rsid w:val="00D62443"/>
    <w:rsid w:val="00D676FD"/>
    <w:rsid w:val="00D7119B"/>
    <w:rsid w:val="00D77B2C"/>
    <w:rsid w:val="00D8066A"/>
    <w:rsid w:val="00D829DE"/>
    <w:rsid w:val="00D863B6"/>
    <w:rsid w:val="00D93383"/>
    <w:rsid w:val="00D95A01"/>
    <w:rsid w:val="00D95C2A"/>
    <w:rsid w:val="00D96CDC"/>
    <w:rsid w:val="00D971B1"/>
    <w:rsid w:val="00DA0A7C"/>
    <w:rsid w:val="00DA2DA4"/>
    <w:rsid w:val="00DA4A43"/>
    <w:rsid w:val="00DB5659"/>
    <w:rsid w:val="00DB760E"/>
    <w:rsid w:val="00DC4C57"/>
    <w:rsid w:val="00DD0BB8"/>
    <w:rsid w:val="00DD170C"/>
    <w:rsid w:val="00DD1BFF"/>
    <w:rsid w:val="00DD6156"/>
    <w:rsid w:val="00DE1395"/>
    <w:rsid w:val="00DE4CBF"/>
    <w:rsid w:val="00E02F06"/>
    <w:rsid w:val="00E1351D"/>
    <w:rsid w:val="00E168B3"/>
    <w:rsid w:val="00E1FF8F"/>
    <w:rsid w:val="00E2594E"/>
    <w:rsid w:val="00E2715A"/>
    <w:rsid w:val="00E27C11"/>
    <w:rsid w:val="00E30CC7"/>
    <w:rsid w:val="00E41A97"/>
    <w:rsid w:val="00E43606"/>
    <w:rsid w:val="00E46E0A"/>
    <w:rsid w:val="00E47356"/>
    <w:rsid w:val="00E52BE0"/>
    <w:rsid w:val="00E54073"/>
    <w:rsid w:val="00E67678"/>
    <w:rsid w:val="00E713EF"/>
    <w:rsid w:val="00E7161B"/>
    <w:rsid w:val="00E7F5DA"/>
    <w:rsid w:val="00E836ED"/>
    <w:rsid w:val="00E878FE"/>
    <w:rsid w:val="00E92771"/>
    <w:rsid w:val="00EA33B0"/>
    <w:rsid w:val="00EA3859"/>
    <w:rsid w:val="00EA478C"/>
    <w:rsid w:val="00EB1F8A"/>
    <w:rsid w:val="00ED1309"/>
    <w:rsid w:val="00ED6080"/>
    <w:rsid w:val="00ED7355"/>
    <w:rsid w:val="00EE49E4"/>
    <w:rsid w:val="00EE7174"/>
    <w:rsid w:val="00EE88CF"/>
    <w:rsid w:val="00EF0642"/>
    <w:rsid w:val="00EF1EB5"/>
    <w:rsid w:val="00EF4AB2"/>
    <w:rsid w:val="00EF5E35"/>
    <w:rsid w:val="00F01FAA"/>
    <w:rsid w:val="00F04EA6"/>
    <w:rsid w:val="00F13D0C"/>
    <w:rsid w:val="00F143DF"/>
    <w:rsid w:val="00F160B0"/>
    <w:rsid w:val="00F17470"/>
    <w:rsid w:val="00F23C87"/>
    <w:rsid w:val="00F35423"/>
    <w:rsid w:val="00F44043"/>
    <w:rsid w:val="00F44842"/>
    <w:rsid w:val="00F52863"/>
    <w:rsid w:val="00F61137"/>
    <w:rsid w:val="00F61F17"/>
    <w:rsid w:val="00F67274"/>
    <w:rsid w:val="00F70B92"/>
    <w:rsid w:val="00F7118E"/>
    <w:rsid w:val="00F73846"/>
    <w:rsid w:val="00F83A8B"/>
    <w:rsid w:val="00F84AE3"/>
    <w:rsid w:val="00F84FF7"/>
    <w:rsid w:val="00F85F7C"/>
    <w:rsid w:val="00F9098F"/>
    <w:rsid w:val="00F956C9"/>
    <w:rsid w:val="00FC3C61"/>
    <w:rsid w:val="00FC4516"/>
    <w:rsid w:val="00FD01EF"/>
    <w:rsid w:val="00FE1C54"/>
    <w:rsid w:val="00FE2221"/>
    <w:rsid w:val="00FEE9AA"/>
    <w:rsid w:val="0106F259"/>
    <w:rsid w:val="011CEDC6"/>
    <w:rsid w:val="012CAE84"/>
    <w:rsid w:val="01407DBB"/>
    <w:rsid w:val="01452AAC"/>
    <w:rsid w:val="014561D2"/>
    <w:rsid w:val="016045E9"/>
    <w:rsid w:val="0160A306"/>
    <w:rsid w:val="016902F2"/>
    <w:rsid w:val="016F8CCF"/>
    <w:rsid w:val="01759500"/>
    <w:rsid w:val="0184079A"/>
    <w:rsid w:val="0189A03D"/>
    <w:rsid w:val="018DC592"/>
    <w:rsid w:val="019AD19F"/>
    <w:rsid w:val="01A2B25F"/>
    <w:rsid w:val="01B71D06"/>
    <w:rsid w:val="01CF3B3B"/>
    <w:rsid w:val="01D5E815"/>
    <w:rsid w:val="01F64565"/>
    <w:rsid w:val="021DAFDB"/>
    <w:rsid w:val="024141D7"/>
    <w:rsid w:val="02565E2D"/>
    <w:rsid w:val="025B8160"/>
    <w:rsid w:val="027B1DFE"/>
    <w:rsid w:val="0289F408"/>
    <w:rsid w:val="029D4EFF"/>
    <w:rsid w:val="02A2538D"/>
    <w:rsid w:val="02A7375C"/>
    <w:rsid w:val="02A9C252"/>
    <w:rsid w:val="02C7428E"/>
    <w:rsid w:val="02C7ABA8"/>
    <w:rsid w:val="02D4C869"/>
    <w:rsid w:val="02D73A65"/>
    <w:rsid w:val="02D94DF8"/>
    <w:rsid w:val="02E205E7"/>
    <w:rsid w:val="02FB4A2B"/>
    <w:rsid w:val="02FE0EEB"/>
    <w:rsid w:val="0321BB38"/>
    <w:rsid w:val="03227071"/>
    <w:rsid w:val="03262251"/>
    <w:rsid w:val="032AF1BD"/>
    <w:rsid w:val="033FDB67"/>
    <w:rsid w:val="034955CE"/>
    <w:rsid w:val="0365016D"/>
    <w:rsid w:val="036542D0"/>
    <w:rsid w:val="0375E6D7"/>
    <w:rsid w:val="037C2211"/>
    <w:rsid w:val="0384874D"/>
    <w:rsid w:val="03A2DCCA"/>
    <w:rsid w:val="03AA6FE0"/>
    <w:rsid w:val="03BC02CF"/>
    <w:rsid w:val="03C97023"/>
    <w:rsid w:val="03D45851"/>
    <w:rsid w:val="03D6B926"/>
    <w:rsid w:val="03DEFE47"/>
    <w:rsid w:val="03E1293F"/>
    <w:rsid w:val="03E41B24"/>
    <w:rsid w:val="04020878"/>
    <w:rsid w:val="041E487A"/>
    <w:rsid w:val="044D9E7E"/>
    <w:rsid w:val="044E2B59"/>
    <w:rsid w:val="0462FA69"/>
    <w:rsid w:val="0480C0A1"/>
    <w:rsid w:val="0487F31A"/>
    <w:rsid w:val="048A2EDE"/>
    <w:rsid w:val="04BB698F"/>
    <w:rsid w:val="04C0D88F"/>
    <w:rsid w:val="04C261F7"/>
    <w:rsid w:val="04EC6669"/>
    <w:rsid w:val="050224E3"/>
    <w:rsid w:val="0508C716"/>
    <w:rsid w:val="050C5D23"/>
    <w:rsid w:val="050EA67A"/>
    <w:rsid w:val="05236101"/>
    <w:rsid w:val="0539DB39"/>
    <w:rsid w:val="054D1F55"/>
    <w:rsid w:val="05594866"/>
    <w:rsid w:val="056F25E9"/>
    <w:rsid w:val="05813573"/>
    <w:rsid w:val="05878479"/>
    <w:rsid w:val="058EC4F5"/>
    <w:rsid w:val="05AEDAD4"/>
    <w:rsid w:val="05B2B96C"/>
    <w:rsid w:val="05C2BD7A"/>
    <w:rsid w:val="05C7F8E5"/>
    <w:rsid w:val="05CF615F"/>
    <w:rsid w:val="05D56426"/>
    <w:rsid w:val="05DC692A"/>
    <w:rsid w:val="05DDC34E"/>
    <w:rsid w:val="05FC275B"/>
    <w:rsid w:val="060043CC"/>
    <w:rsid w:val="06072182"/>
    <w:rsid w:val="06120FA9"/>
    <w:rsid w:val="0630E61A"/>
    <w:rsid w:val="063371B5"/>
    <w:rsid w:val="0662A992"/>
    <w:rsid w:val="067D1777"/>
    <w:rsid w:val="067F3071"/>
    <w:rsid w:val="0684DD10"/>
    <w:rsid w:val="069A0732"/>
    <w:rsid w:val="069B183D"/>
    <w:rsid w:val="06AAD0B4"/>
    <w:rsid w:val="06AAFDD5"/>
    <w:rsid w:val="06B31613"/>
    <w:rsid w:val="06C87646"/>
    <w:rsid w:val="06D6C7C6"/>
    <w:rsid w:val="06E2037A"/>
    <w:rsid w:val="06EE9D9B"/>
    <w:rsid w:val="06F197C6"/>
    <w:rsid w:val="06FD9598"/>
    <w:rsid w:val="07090D32"/>
    <w:rsid w:val="07101010"/>
    <w:rsid w:val="0721D90C"/>
    <w:rsid w:val="0724C605"/>
    <w:rsid w:val="072F4EAC"/>
    <w:rsid w:val="0740802C"/>
    <w:rsid w:val="07408BEE"/>
    <w:rsid w:val="07468966"/>
    <w:rsid w:val="07518A98"/>
    <w:rsid w:val="077D706F"/>
    <w:rsid w:val="07804AAC"/>
    <w:rsid w:val="0788CCD4"/>
    <w:rsid w:val="07892408"/>
    <w:rsid w:val="07C98BD8"/>
    <w:rsid w:val="07E5D099"/>
    <w:rsid w:val="07E683EE"/>
    <w:rsid w:val="07F21165"/>
    <w:rsid w:val="07FA5617"/>
    <w:rsid w:val="081744BC"/>
    <w:rsid w:val="081994D0"/>
    <w:rsid w:val="08390DCF"/>
    <w:rsid w:val="083E4F22"/>
    <w:rsid w:val="08447F8E"/>
    <w:rsid w:val="08458D66"/>
    <w:rsid w:val="084AA1D9"/>
    <w:rsid w:val="086FBB4C"/>
    <w:rsid w:val="0879237C"/>
    <w:rsid w:val="0880F5DD"/>
    <w:rsid w:val="08846BA6"/>
    <w:rsid w:val="08942DBC"/>
    <w:rsid w:val="089C60A3"/>
    <w:rsid w:val="089C6D44"/>
    <w:rsid w:val="089DD718"/>
    <w:rsid w:val="08A44CF8"/>
    <w:rsid w:val="08C4B150"/>
    <w:rsid w:val="08C9611F"/>
    <w:rsid w:val="08D7DA4D"/>
    <w:rsid w:val="08E7D4A0"/>
    <w:rsid w:val="08F64DA1"/>
    <w:rsid w:val="08F94A5E"/>
    <w:rsid w:val="09007714"/>
    <w:rsid w:val="09016050"/>
    <w:rsid w:val="09097097"/>
    <w:rsid w:val="090F0273"/>
    <w:rsid w:val="092268A7"/>
    <w:rsid w:val="092D4F16"/>
    <w:rsid w:val="09332392"/>
    <w:rsid w:val="093434AD"/>
    <w:rsid w:val="093E046F"/>
    <w:rsid w:val="0942BD05"/>
    <w:rsid w:val="094C2C08"/>
    <w:rsid w:val="095690C6"/>
    <w:rsid w:val="0956E579"/>
    <w:rsid w:val="095892AB"/>
    <w:rsid w:val="09593539"/>
    <w:rsid w:val="095A883D"/>
    <w:rsid w:val="095CA688"/>
    <w:rsid w:val="09676A5F"/>
    <w:rsid w:val="096E1E07"/>
    <w:rsid w:val="0976382B"/>
    <w:rsid w:val="0986F21C"/>
    <w:rsid w:val="098A0ADE"/>
    <w:rsid w:val="099E3674"/>
    <w:rsid w:val="09AF834E"/>
    <w:rsid w:val="09BC9515"/>
    <w:rsid w:val="09CAA50D"/>
    <w:rsid w:val="09D41352"/>
    <w:rsid w:val="09D481A2"/>
    <w:rsid w:val="09D4B8BA"/>
    <w:rsid w:val="09E607F7"/>
    <w:rsid w:val="09F31378"/>
    <w:rsid w:val="09FF1606"/>
    <w:rsid w:val="0A060AE8"/>
    <w:rsid w:val="0A080768"/>
    <w:rsid w:val="0A13965C"/>
    <w:rsid w:val="0A197D86"/>
    <w:rsid w:val="0A26377B"/>
    <w:rsid w:val="0A2E7A4C"/>
    <w:rsid w:val="0A45B72F"/>
    <w:rsid w:val="0A47DC5F"/>
    <w:rsid w:val="0A4B9718"/>
    <w:rsid w:val="0A51C089"/>
    <w:rsid w:val="0A562FF4"/>
    <w:rsid w:val="0A64216A"/>
    <w:rsid w:val="0A67D871"/>
    <w:rsid w:val="0A73F7AE"/>
    <w:rsid w:val="0A77C5AE"/>
    <w:rsid w:val="0A7F3842"/>
    <w:rsid w:val="0ABCF05C"/>
    <w:rsid w:val="0ADB600F"/>
    <w:rsid w:val="0AECAEA3"/>
    <w:rsid w:val="0AFBD8B4"/>
    <w:rsid w:val="0B0958C3"/>
    <w:rsid w:val="0B0972C4"/>
    <w:rsid w:val="0B0AC07E"/>
    <w:rsid w:val="0B16F585"/>
    <w:rsid w:val="0B3E30EA"/>
    <w:rsid w:val="0B461263"/>
    <w:rsid w:val="0B548BB8"/>
    <w:rsid w:val="0B831491"/>
    <w:rsid w:val="0B96E260"/>
    <w:rsid w:val="0B9A132B"/>
    <w:rsid w:val="0B9B0DE0"/>
    <w:rsid w:val="0BA3E925"/>
    <w:rsid w:val="0BB60DDE"/>
    <w:rsid w:val="0BC25F51"/>
    <w:rsid w:val="0BDD349B"/>
    <w:rsid w:val="0BF57CDD"/>
    <w:rsid w:val="0BF81A88"/>
    <w:rsid w:val="0BFA1428"/>
    <w:rsid w:val="0C0AF92E"/>
    <w:rsid w:val="0C2F7A84"/>
    <w:rsid w:val="0C409924"/>
    <w:rsid w:val="0C42FB7F"/>
    <w:rsid w:val="0C4A411E"/>
    <w:rsid w:val="0C4CFE44"/>
    <w:rsid w:val="0C52A862"/>
    <w:rsid w:val="0C52B512"/>
    <w:rsid w:val="0C53BE47"/>
    <w:rsid w:val="0C5D543B"/>
    <w:rsid w:val="0C719A61"/>
    <w:rsid w:val="0C7316CF"/>
    <w:rsid w:val="0C73975A"/>
    <w:rsid w:val="0C76CD29"/>
    <w:rsid w:val="0C7A3D4D"/>
    <w:rsid w:val="0C8485A4"/>
    <w:rsid w:val="0C8B0A80"/>
    <w:rsid w:val="0C8DEE75"/>
    <w:rsid w:val="0C97DA50"/>
    <w:rsid w:val="0CA336B0"/>
    <w:rsid w:val="0CCA6321"/>
    <w:rsid w:val="0CD101CA"/>
    <w:rsid w:val="0CDB40F0"/>
    <w:rsid w:val="0CDC018E"/>
    <w:rsid w:val="0D133EA1"/>
    <w:rsid w:val="0D17C2CA"/>
    <w:rsid w:val="0D223073"/>
    <w:rsid w:val="0D297442"/>
    <w:rsid w:val="0D2C2AF2"/>
    <w:rsid w:val="0D4F106B"/>
    <w:rsid w:val="0D54F25F"/>
    <w:rsid w:val="0D556FDF"/>
    <w:rsid w:val="0D731A6E"/>
    <w:rsid w:val="0D86EFCA"/>
    <w:rsid w:val="0D98304A"/>
    <w:rsid w:val="0D9C9A4A"/>
    <w:rsid w:val="0D9CE642"/>
    <w:rsid w:val="0DA2209A"/>
    <w:rsid w:val="0DA4845D"/>
    <w:rsid w:val="0DB8F648"/>
    <w:rsid w:val="0DD7CB22"/>
    <w:rsid w:val="0DEE9EF3"/>
    <w:rsid w:val="0DF63BB9"/>
    <w:rsid w:val="0DF9D002"/>
    <w:rsid w:val="0E3743BE"/>
    <w:rsid w:val="0E49DA88"/>
    <w:rsid w:val="0E4E3081"/>
    <w:rsid w:val="0E51E659"/>
    <w:rsid w:val="0E6107B2"/>
    <w:rsid w:val="0E761EC5"/>
    <w:rsid w:val="0E82F17F"/>
    <w:rsid w:val="0EAD85F0"/>
    <w:rsid w:val="0ECA2C0A"/>
    <w:rsid w:val="0ECF9400"/>
    <w:rsid w:val="0ED34DA9"/>
    <w:rsid w:val="0EEFF253"/>
    <w:rsid w:val="0EF7F446"/>
    <w:rsid w:val="0EFEFB5F"/>
    <w:rsid w:val="0F132EC5"/>
    <w:rsid w:val="0F1A170A"/>
    <w:rsid w:val="0F1CA337"/>
    <w:rsid w:val="0F236EC7"/>
    <w:rsid w:val="0F3A2DF4"/>
    <w:rsid w:val="0F4D3941"/>
    <w:rsid w:val="0F4E9C9E"/>
    <w:rsid w:val="0F5DFA3D"/>
    <w:rsid w:val="0F60582C"/>
    <w:rsid w:val="0F7556F0"/>
    <w:rsid w:val="0F831393"/>
    <w:rsid w:val="0F874B0D"/>
    <w:rsid w:val="0F99A9D9"/>
    <w:rsid w:val="0F9CD90B"/>
    <w:rsid w:val="0FA5C466"/>
    <w:rsid w:val="0FBB1DA9"/>
    <w:rsid w:val="0FC6B153"/>
    <w:rsid w:val="100EB5EB"/>
    <w:rsid w:val="10128BA7"/>
    <w:rsid w:val="1043B590"/>
    <w:rsid w:val="104F4B58"/>
    <w:rsid w:val="10568FEB"/>
    <w:rsid w:val="105A451D"/>
    <w:rsid w:val="105E75E9"/>
    <w:rsid w:val="107BC004"/>
    <w:rsid w:val="108401AF"/>
    <w:rsid w:val="1096B0DD"/>
    <w:rsid w:val="10983430"/>
    <w:rsid w:val="10B3F0E0"/>
    <w:rsid w:val="10B8EE7F"/>
    <w:rsid w:val="10BA4094"/>
    <w:rsid w:val="10C153F3"/>
    <w:rsid w:val="10C405EE"/>
    <w:rsid w:val="10D425BA"/>
    <w:rsid w:val="10FAE00E"/>
    <w:rsid w:val="112E1699"/>
    <w:rsid w:val="1150300F"/>
    <w:rsid w:val="11562876"/>
    <w:rsid w:val="1167CFE8"/>
    <w:rsid w:val="11687E73"/>
    <w:rsid w:val="116DFF6E"/>
    <w:rsid w:val="11792BFA"/>
    <w:rsid w:val="1179830F"/>
    <w:rsid w:val="11857ADE"/>
    <w:rsid w:val="118849A0"/>
    <w:rsid w:val="1192A42C"/>
    <w:rsid w:val="1196A8AA"/>
    <w:rsid w:val="1196F782"/>
    <w:rsid w:val="11A078D0"/>
    <w:rsid w:val="11A9B8DB"/>
    <w:rsid w:val="11BB5682"/>
    <w:rsid w:val="11BC13DD"/>
    <w:rsid w:val="11BCE478"/>
    <w:rsid w:val="11C35348"/>
    <w:rsid w:val="11CBDCFD"/>
    <w:rsid w:val="11D44BC0"/>
    <w:rsid w:val="11D5A707"/>
    <w:rsid w:val="12207445"/>
    <w:rsid w:val="1263184C"/>
    <w:rsid w:val="126352F7"/>
    <w:rsid w:val="12650259"/>
    <w:rsid w:val="1267D72B"/>
    <w:rsid w:val="127B4EDC"/>
    <w:rsid w:val="127D0D06"/>
    <w:rsid w:val="128E5405"/>
    <w:rsid w:val="1294E0AF"/>
    <w:rsid w:val="1296D0AE"/>
    <w:rsid w:val="129F5F1F"/>
    <w:rsid w:val="12AB87B8"/>
    <w:rsid w:val="12BC9D30"/>
    <w:rsid w:val="12C130F0"/>
    <w:rsid w:val="12C6D096"/>
    <w:rsid w:val="12E32E63"/>
    <w:rsid w:val="12EF1C7A"/>
    <w:rsid w:val="12FAA3CA"/>
    <w:rsid w:val="13027763"/>
    <w:rsid w:val="135583CC"/>
    <w:rsid w:val="13577DC5"/>
    <w:rsid w:val="136C67E2"/>
    <w:rsid w:val="137D68E8"/>
    <w:rsid w:val="13AC7640"/>
    <w:rsid w:val="13B1F2A4"/>
    <w:rsid w:val="13DB3424"/>
    <w:rsid w:val="13DC4F28"/>
    <w:rsid w:val="13F3501F"/>
    <w:rsid w:val="14093A24"/>
    <w:rsid w:val="141190A4"/>
    <w:rsid w:val="141656C9"/>
    <w:rsid w:val="1421CBD3"/>
    <w:rsid w:val="142665E0"/>
    <w:rsid w:val="1427EA14"/>
    <w:rsid w:val="14313FE0"/>
    <w:rsid w:val="1445F69D"/>
    <w:rsid w:val="14493C42"/>
    <w:rsid w:val="145AFE5D"/>
    <w:rsid w:val="146B4176"/>
    <w:rsid w:val="149D3C7E"/>
    <w:rsid w:val="14B7819E"/>
    <w:rsid w:val="14BBEFB9"/>
    <w:rsid w:val="14C560DA"/>
    <w:rsid w:val="14DFBDA3"/>
    <w:rsid w:val="14E014FA"/>
    <w:rsid w:val="14EC6550"/>
    <w:rsid w:val="14FD4FD7"/>
    <w:rsid w:val="14FEA4B7"/>
    <w:rsid w:val="1508F217"/>
    <w:rsid w:val="1509816C"/>
    <w:rsid w:val="150FD683"/>
    <w:rsid w:val="15204934"/>
    <w:rsid w:val="15247DDD"/>
    <w:rsid w:val="1529FC50"/>
    <w:rsid w:val="153CE83C"/>
    <w:rsid w:val="155572B3"/>
    <w:rsid w:val="156A86F7"/>
    <w:rsid w:val="1576F276"/>
    <w:rsid w:val="157F0E55"/>
    <w:rsid w:val="15B94A55"/>
    <w:rsid w:val="15CF0D71"/>
    <w:rsid w:val="15DF67D1"/>
    <w:rsid w:val="15E6C4F2"/>
    <w:rsid w:val="15F14410"/>
    <w:rsid w:val="1614E4C5"/>
    <w:rsid w:val="16151CEF"/>
    <w:rsid w:val="161DC8BA"/>
    <w:rsid w:val="1621C7C0"/>
    <w:rsid w:val="162945F7"/>
    <w:rsid w:val="1633E7FE"/>
    <w:rsid w:val="1655F35A"/>
    <w:rsid w:val="16577BDE"/>
    <w:rsid w:val="165C6E97"/>
    <w:rsid w:val="1663EF57"/>
    <w:rsid w:val="16645C7A"/>
    <w:rsid w:val="166C18AA"/>
    <w:rsid w:val="167C9877"/>
    <w:rsid w:val="1687B6FE"/>
    <w:rsid w:val="169AB53A"/>
    <w:rsid w:val="16AB1765"/>
    <w:rsid w:val="16B93D54"/>
    <w:rsid w:val="16BC1076"/>
    <w:rsid w:val="16DDF6FD"/>
    <w:rsid w:val="16E5ADC6"/>
    <w:rsid w:val="16F5122B"/>
    <w:rsid w:val="171D48C5"/>
    <w:rsid w:val="1728CCC6"/>
    <w:rsid w:val="17390209"/>
    <w:rsid w:val="173D7598"/>
    <w:rsid w:val="17431D0B"/>
    <w:rsid w:val="174AB1A1"/>
    <w:rsid w:val="17573527"/>
    <w:rsid w:val="1759D338"/>
    <w:rsid w:val="176CF067"/>
    <w:rsid w:val="176ECE50"/>
    <w:rsid w:val="17795A2F"/>
    <w:rsid w:val="177E57FE"/>
    <w:rsid w:val="17810EB4"/>
    <w:rsid w:val="17ABAEC0"/>
    <w:rsid w:val="17B57ECA"/>
    <w:rsid w:val="17B93A81"/>
    <w:rsid w:val="17C2AF45"/>
    <w:rsid w:val="17C34303"/>
    <w:rsid w:val="17D856F3"/>
    <w:rsid w:val="18137118"/>
    <w:rsid w:val="1850AA65"/>
    <w:rsid w:val="1856F10C"/>
    <w:rsid w:val="1858C4C4"/>
    <w:rsid w:val="186C8462"/>
    <w:rsid w:val="186EBF71"/>
    <w:rsid w:val="186FFE53"/>
    <w:rsid w:val="1880D8DF"/>
    <w:rsid w:val="188802B4"/>
    <w:rsid w:val="1889344E"/>
    <w:rsid w:val="188FE5C2"/>
    <w:rsid w:val="189B4AF8"/>
    <w:rsid w:val="18A8D31F"/>
    <w:rsid w:val="18D18B62"/>
    <w:rsid w:val="18E42CFA"/>
    <w:rsid w:val="18F093F0"/>
    <w:rsid w:val="191597EB"/>
    <w:rsid w:val="191A2F80"/>
    <w:rsid w:val="191C87F1"/>
    <w:rsid w:val="19824439"/>
    <w:rsid w:val="19A42AAA"/>
    <w:rsid w:val="19A5149F"/>
    <w:rsid w:val="19AACEEF"/>
    <w:rsid w:val="19B10711"/>
    <w:rsid w:val="19B8EB34"/>
    <w:rsid w:val="19DA6FF0"/>
    <w:rsid w:val="19E49415"/>
    <w:rsid w:val="19F6AAE7"/>
    <w:rsid w:val="1A1B8A30"/>
    <w:rsid w:val="1A29F2EB"/>
    <w:rsid w:val="1A547698"/>
    <w:rsid w:val="1A55CC16"/>
    <w:rsid w:val="1A5A9B0C"/>
    <w:rsid w:val="1A64D1C2"/>
    <w:rsid w:val="1A694B81"/>
    <w:rsid w:val="1A7F7521"/>
    <w:rsid w:val="1A8B5D03"/>
    <w:rsid w:val="1A9BFE29"/>
    <w:rsid w:val="1AA04050"/>
    <w:rsid w:val="1AA45054"/>
    <w:rsid w:val="1AB3BEB7"/>
    <w:rsid w:val="1AB8CE1A"/>
    <w:rsid w:val="1AD12DBF"/>
    <w:rsid w:val="1ADB5785"/>
    <w:rsid w:val="1AE6F965"/>
    <w:rsid w:val="1AF73EC7"/>
    <w:rsid w:val="1B1D2457"/>
    <w:rsid w:val="1B24C4C4"/>
    <w:rsid w:val="1B276358"/>
    <w:rsid w:val="1B2E97C5"/>
    <w:rsid w:val="1B345DA7"/>
    <w:rsid w:val="1B4C9B81"/>
    <w:rsid w:val="1B528EF2"/>
    <w:rsid w:val="1B7158FB"/>
    <w:rsid w:val="1B788EF6"/>
    <w:rsid w:val="1BB06B75"/>
    <w:rsid w:val="1BB4368B"/>
    <w:rsid w:val="1BBC33CA"/>
    <w:rsid w:val="1BBC701D"/>
    <w:rsid w:val="1BC76FA4"/>
    <w:rsid w:val="1BC7CA52"/>
    <w:rsid w:val="1BDCC576"/>
    <w:rsid w:val="1BFA2923"/>
    <w:rsid w:val="1C1352FA"/>
    <w:rsid w:val="1C1C1621"/>
    <w:rsid w:val="1C1CB8FD"/>
    <w:rsid w:val="1C1DD095"/>
    <w:rsid w:val="1C2AD29E"/>
    <w:rsid w:val="1C3D4DF5"/>
    <w:rsid w:val="1C405FEF"/>
    <w:rsid w:val="1C444DFE"/>
    <w:rsid w:val="1C4F0586"/>
    <w:rsid w:val="1C6F0974"/>
    <w:rsid w:val="1C7EF788"/>
    <w:rsid w:val="1C8153DA"/>
    <w:rsid w:val="1C834AA2"/>
    <w:rsid w:val="1C910EB5"/>
    <w:rsid w:val="1CCAB6F4"/>
    <w:rsid w:val="1CD20F95"/>
    <w:rsid w:val="1CDA0D1F"/>
    <w:rsid w:val="1CE65A60"/>
    <w:rsid w:val="1CEFC578"/>
    <w:rsid w:val="1CFA9FA7"/>
    <w:rsid w:val="1D05F78B"/>
    <w:rsid w:val="1D060D32"/>
    <w:rsid w:val="1D21F4FD"/>
    <w:rsid w:val="1D29A254"/>
    <w:rsid w:val="1D3014C7"/>
    <w:rsid w:val="1D4A7919"/>
    <w:rsid w:val="1D56A049"/>
    <w:rsid w:val="1D6ADF76"/>
    <w:rsid w:val="1D9E3917"/>
    <w:rsid w:val="1DA15244"/>
    <w:rsid w:val="1DA49F6B"/>
    <w:rsid w:val="1DA716F3"/>
    <w:rsid w:val="1DB5B48D"/>
    <w:rsid w:val="1DB9A6FB"/>
    <w:rsid w:val="1DD271F0"/>
    <w:rsid w:val="1DD5689B"/>
    <w:rsid w:val="1DD598E2"/>
    <w:rsid w:val="1DD7C9C3"/>
    <w:rsid w:val="1DD8CE4F"/>
    <w:rsid w:val="1DDBEC8A"/>
    <w:rsid w:val="1DDD925F"/>
    <w:rsid w:val="1DF12AD3"/>
    <w:rsid w:val="1DF21650"/>
    <w:rsid w:val="1DF7AD41"/>
    <w:rsid w:val="1E2A4034"/>
    <w:rsid w:val="1E305C37"/>
    <w:rsid w:val="1E441D68"/>
    <w:rsid w:val="1E4B8353"/>
    <w:rsid w:val="1E5A91AF"/>
    <w:rsid w:val="1E6B41C9"/>
    <w:rsid w:val="1E7C2896"/>
    <w:rsid w:val="1E8F1163"/>
    <w:rsid w:val="1EB25718"/>
    <w:rsid w:val="1EC9C468"/>
    <w:rsid w:val="1ED2FB73"/>
    <w:rsid w:val="1EE8CCCE"/>
    <w:rsid w:val="1F03A5C4"/>
    <w:rsid w:val="1F04450B"/>
    <w:rsid w:val="1F17E25D"/>
    <w:rsid w:val="1F2CCE07"/>
    <w:rsid w:val="1F30DC65"/>
    <w:rsid w:val="1F44095D"/>
    <w:rsid w:val="1F44B2C2"/>
    <w:rsid w:val="1F4E2E0B"/>
    <w:rsid w:val="1F580A28"/>
    <w:rsid w:val="1F58D5C3"/>
    <w:rsid w:val="1F6D5449"/>
    <w:rsid w:val="1F814185"/>
    <w:rsid w:val="1F824581"/>
    <w:rsid w:val="1F8463A6"/>
    <w:rsid w:val="1F8D8D91"/>
    <w:rsid w:val="1F8FE5CD"/>
    <w:rsid w:val="1F905EB5"/>
    <w:rsid w:val="1F94E024"/>
    <w:rsid w:val="1F95C0EF"/>
    <w:rsid w:val="1F9B2E17"/>
    <w:rsid w:val="1FC14CB1"/>
    <w:rsid w:val="1FEBC70A"/>
    <w:rsid w:val="1FFBB06D"/>
    <w:rsid w:val="200B3E35"/>
    <w:rsid w:val="2030C1F3"/>
    <w:rsid w:val="204CC41B"/>
    <w:rsid w:val="205AD240"/>
    <w:rsid w:val="20611F39"/>
    <w:rsid w:val="2065AF02"/>
    <w:rsid w:val="20704C2F"/>
    <w:rsid w:val="20753035"/>
    <w:rsid w:val="2077F170"/>
    <w:rsid w:val="2080A4AC"/>
    <w:rsid w:val="2081B5B4"/>
    <w:rsid w:val="209794F9"/>
    <w:rsid w:val="209DC5A7"/>
    <w:rsid w:val="20A73610"/>
    <w:rsid w:val="20A83B0B"/>
    <w:rsid w:val="20C5AB94"/>
    <w:rsid w:val="20CB79B4"/>
    <w:rsid w:val="20E6A6BE"/>
    <w:rsid w:val="20F7BB93"/>
    <w:rsid w:val="21173BF0"/>
    <w:rsid w:val="211E751C"/>
    <w:rsid w:val="2135E155"/>
    <w:rsid w:val="213AFC68"/>
    <w:rsid w:val="214D4381"/>
    <w:rsid w:val="21529F25"/>
    <w:rsid w:val="216370C5"/>
    <w:rsid w:val="2175BCD7"/>
    <w:rsid w:val="2176E990"/>
    <w:rsid w:val="2191619E"/>
    <w:rsid w:val="21ADB39D"/>
    <w:rsid w:val="21AE85D7"/>
    <w:rsid w:val="21B853E1"/>
    <w:rsid w:val="21C2265E"/>
    <w:rsid w:val="21C5CF5D"/>
    <w:rsid w:val="21CC3F5C"/>
    <w:rsid w:val="21CE6851"/>
    <w:rsid w:val="21E0309F"/>
    <w:rsid w:val="21E37C34"/>
    <w:rsid w:val="21E49579"/>
    <w:rsid w:val="21E59994"/>
    <w:rsid w:val="21F9664F"/>
    <w:rsid w:val="22133960"/>
    <w:rsid w:val="2216030B"/>
    <w:rsid w:val="221C3F16"/>
    <w:rsid w:val="221CDDB5"/>
    <w:rsid w:val="223E8948"/>
    <w:rsid w:val="22411460"/>
    <w:rsid w:val="224B5A7A"/>
    <w:rsid w:val="225C7694"/>
    <w:rsid w:val="2265FB10"/>
    <w:rsid w:val="2288D3AC"/>
    <w:rsid w:val="228FD8BC"/>
    <w:rsid w:val="229461FE"/>
    <w:rsid w:val="22AFD388"/>
    <w:rsid w:val="22B617A3"/>
    <w:rsid w:val="22C23D2B"/>
    <w:rsid w:val="22C26DC2"/>
    <w:rsid w:val="22CA798D"/>
    <w:rsid w:val="22D974BB"/>
    <w:rsid w:val="22DE8BAA"/>
    <w:rsid w:val="22EB6912"/>
    <w:rsid w:val="2335D395"/>
    <w:rsid w:val="2338D0D4"/>
    <w:rsid w:val="233A6919"/>
    <w:rsid w:val="233C373E"/>
    <w:rsid w:val="234D1970"/>
    <w:rsid w:val="234D47E7"/>
    <w:rsid w:val="2372E6A8"/>
    <w:rsid w:val="237D497A"/>
    <w:rsid w:val="2381E57E"/>
    <w:rsid w:val="23907C5D"/>
    <w:rsid w:val="2395F3A1"/>
    <w:rsid w:val="239B238B"/>
    <w:rsid w:val="23AB0FD4"/>
    <w:rsid w:val="23BD2C2F"/>
    <w:rsid w:val="23C3D683"/>
    <w:rsid w:val="23C559F9"/>
    <w:rsid w:val="23DB2ED1"/>
    <w:rsid w:val="23DED410"/>
    <w:rsid w:val="23E9D56A"/>
    <w:rsid w:val="240107FA"/>
    <w:rsid w:val="240AD166"/>
    <w:rsid w:val="240B9781"/>
    <w:rsid w:val="240D0486"/>
    <w:rsid w:val="240FE9DF"/>
    <w:rsid w:val="241B7F01"/>
    <w:rsid w:val="242700EF"/>
    <w:rsid w:val="24292547"/>
    <w:rsid w:val="242B2C04"/>
    <w:rsid w:val="2431EF3E"/>
    <w:rsid w:val="243C6225"/>
    <w:rsid w:val="2444A460"/>
    <w:rsid w:val="245002BE"/>
    <w:rsid w:val="245137E7"/>
    <w:rsid w:val="2451DD1B"/>
    <w:rsid w:val="245507C9"/>
    <w:rsid w:val="245D4390"/>
    <w:rsid w:val="2461019D"/>
    <w:rsid w:val="24749A98"/>
    <w:rsid w:val="247BA897"/>
    <w:rsid w:val="247DB604"/>
    <w:rsid w:val="249F3F50"/>
    <w:rsid w:val="24BEFA43"/>
    <w:rsid w:val="24CF3092"/>
    <w:rsid w:val="24D30D01"/>
    <w:rsid w:val="24D9CCDB"/>
    <w:rsid w:val="24F144A0"/>
    <w:rsid w:val="25146CCD"/>
    <w:rsid w:val="251DA2B7"/>
    <w:rsid w:val="2520BCE4"/>
    <w:rsid w:val="25235841"/>
    <w:rsid w:val="253B6637"/>
    <w:rsid w:val="253CE85B"/>
    <w:rsid w:val="2542CBDB"/>
    <w:rsid w:val="254B0FD2"/>
    <w:rsid w:val="256FCEB5"/>
    <w:rsid w:val="259A7CD8"/>
    <w:rsid w:val="259E933E"/>
    <w:rsid w:val="25A1404F"/>
    <w:rsid w:val="25C4EA56"/>
    <w:rsid w:val="25C52D73"/>
    <w:rsid w:val="25CE17C4"/>
    <w:rsid w:val="25DF6EE3"/>
    <w:rsid w:val="25E4A600"/>
    <w:rsid w:val="25E5627D"/>
    <w:rsid w:val="25E7E87B"/>
    <w:rsid w:val="25EB0FDC"/>
    <w:rsid w:val="25EC3A59"/>
    <w:rsid w:val="2603DA67"/>
    <w:rsid w:val="26050CCE"/>
    <w:rsid w:val="260567C8"/>
    <w:rsid w:val="260D4149"/>
    <w:rsid w:val="261E0A8E"/>
    <w:rsid w:val="261F53B5"/>
    <w:rsid w:val="2625FCC3"/>
    <w:rsid w:val="262A7D19"/>
    <w:rsid w:val="26486AA3"/>
    <w:rsid w:val="26502F17"/>
    <w:rsid w:val="2650FE6E"/>
    <w:rsid w:val="26584F60"/>
    <w:rsid w:val="266DD2AF"/>
    <w:rsid w:val="267A508F"/>
    <w:rsid w:val="267F4D48"/>
    <w:rsid w:val="268A40D5"/>
    <w:rsid w:val="269C8AAE"/>
    <w:rsid w:val="26B2459C"/>
    <w:rsid w:val="26B68404"/>
    <w:rsid w:val="26BBED69"/>
    <w:rsid w:val="26CAFE4D"/>
    <w:rsid w:val="26D41ACA"/>
    <w:rsid w:val="26FD6F00"/>
    <w:rsid w:val="2724CF6C"/>
    <w:rsid w:val="272D0E02"/>
    <w:rsid w:val="272FBBD6"/>
    <w:rsid w:val="2733F4D5"/>
    <w:rsid w:val="273FB0FD"/>
    <w:rsid w:val="27474148"/>
    <w:rsid w:val="274B4D6B"/>
    <w:rsid w:val="277C44F5"/>
    <w:rsid w:val="27A18B66"/>
    <w:rsid w:val="27ADC870"/>
    <w:rsid w:val="27AEDFA5"/>
    <w:rsid w:val="27D8C9AF"/>
    <w:rsid w:val="27E8A7D5"/>
    <w:rsid w:val="27F05998"/>
    <w:rsid w:val="27FA0290"/>
    <w:rsid w:val="28191E7B"/>
    <w:rsid w:val="281C999B"/>
    <w:rsid w:val="281F3906"/>
    <w:rsid w:val="2820E174"/>
    <w:rsid w:val="2831D210"/>
    <w:rsid w:val="2843C886"/>
    <w:rsid w:val="28461779"/>
    <w:rsid w:val="2855B8E8"/>
    <w:rsid w:val="285B2AF4"/>
    <w:rsid w:val="285ED926"/>
    <w:rsid w:val="2887ED3D"/>
    <w:rsid w:val="289CAB8E"/>
    <w:rsid w:val="289E1041"/>
    <w:rsid w:val="28A05858"/>
    <w:rsid w:val="28A2CB2C"/>
    <w:rsid w:val="28B89BE1"/>
    <w:rsid w:val="28B8C630"/>
    <w:rsid w:val="28BB0C8A"/>
    <w:rsid w:val="28CB7988"/>
    <w:rsid w:val="28CBC79C"/>
    <w:rsid w:val="28CE92C8"/>
    <w:rsid w:val="28F60426"/>
    <w:rsid w:val="28F623ED"/>
    <w:rsid w:val="28F962FD"/>
    <w:rsid w:val="2907F42A"/>
    <w:rsid w:val="290B9CD8"/>
    <w:rsid w:val="2910478B"/>
    <w:rsid w:val="292845DD"/>
    <w:rsid w:val="292C39E9"/>
    <w:rsid w:val="292D24D6"/>
    <w:rsid w:val="29352D70"/>
    <w:rsid w:val="293D70D6"/>
    <w:rsid w:val="29408A0B"/>
    <w:rsid w:val="29484723"/>
    <w:rsid w:val="294967ED"/>
    <w:rsid w:val="29626EBA"/>
    <w:rsid w:val="29672F3F"/>
    <w:rsid w:val="297C0C97"/>
    <w:rsid w:val="297FE43E"/>
    <w:rsid w:val="29950878"/>
    <w:rsid w:val="29A72D0C"/>
    <w:rsid w:val="29A75C14"/>
    <w:rsid w:val="29AB4B1E"/>
    <w:rsid w:val="29B8FF68"/>
    <w:rsid w:val="29BA9595"/>
    <w:rsid w:val="29E2DDE6"/>
    <w:rsid w:val="29F4ABBD"/>
    <w:rsid w:val="29FFD122"/>
    <w:rsid w:val="2A0005DC"/>
    <w:rsid w:val="2A28AD24"/>
    <w:rsid w:val="2A2E72D3"/>
    <w:rsid w:val="2A38242A"/>
    <w:rsid w:val="2A397FB3"/>
    <w:rsid w:val="2A423119"/>
    <w:rsid w:val="2A4F6739"/>
    <w:rsid w:val="2A6988EA"/>
    <w:rsid w:val="2A69C7C5"/>
    <w:rsid w:val="2A790D23"/>
    <w:rsid w:val="2A882DB9"/>
    <w:rsid w:val="2A8ACDEE"/>
    <w:rsid w:val="2A8E7AA6"/>
    <w:rsid w:val="2A90ABD7"/>
    <w:rsid w:val="2A9E49A0"/>
    <w:rsid w:val="2AB47C9A"/>
    <w:rsid w:val="2AB88E36"/>
    <w:rsid w:val="2ABF4DAC"/>
    <w:rsid w:val="2ADE9522"/>
    <w:rsid w:val="2AE768B9"/>
    <w:rsid w:val="2AEC7F94"/>
    <w:rsid w:val="2AED2E45"/>
    <w:rsid w:val="2B0F99C3"/>
    <w:rsid w:val="2B124769"/>
    <w:rsid w:val="2B127BE9"/>
    <w:rsid w:val="2B19CAB6"/>
    <w:rsid w:val="2B653C5F"/>
    <w:rsid w:val="2B65765C"/>
    <w:rsid w:val="2B7ABE66"/>
    <w:rsid w:val="2B87EE36"/>
    <w:rsid w:val="2B88E6CC"/>
    <w:rsid w:val="2B8EAEFA"/>
    <w:rsid w:val="2BA4FE92"/>
    <w:rsid w:val="2BA85872"/>
    <w:rsid w:val="2BB644E7"/>
    <w:rsid w:val="2BCC9D48"/>
    <w:rsid w:val="2BD5E88A"/>
    <w:rsid w:val="2BD620F0"/>
    <w:rsid w:val="2BD9E4B6"/>
    <w:rsid w:val="2BDA5B18"/>
    <w:rsid w:val="2BEF114F"/>
    <w:rsid w:val="2C03F418"/>
    <w:rsid w:val="2C1A0133"/>
    <w:rsid w:val="2C3199E4"/>
    <w:rsid w:val="2C31B2E4"/>
    <w:rsid w:val="2C44E791"/>
    <w:rsid w:val="2C85F6CC"/>
    <w:rsid w:val="2CB64B80"/>
    <w:rsid w:val="2CB91E1D"/>
    <w:rsid w:val="2CC9CCA2"/>
    <w:rsid w:val="2CCBDE64"/>
    <w:rsid w:val="2CE813D5"/>
    <w:rsid w:val="2CF3F329"/>
    <w:rsid w:val="2CFE2CC2"/>
    <w:rsid w:val="2CFF4CC7"/>
    <w:rsid w:val="2D02BFE3"/>
    <w:rsid w:val="2D0676ED"/>
    <w:rsid w:val="2D0745AE"/>
    <w:rsid w:val="2D103ABA"/>
    <w:rsid w:val="2D12F53B"/>
    <w:rsid w:val="2D2DD399"/>
    <w:rsid w:val="2D334D4D"/>
    <w:rsid w:val="2D509519"/>
    <w:rsid w:val="2D5A170C"/>
    <w:rsid w:val="2D5D7AD7"/>
    <w:rsid w:val="2D654A49"/>
    <w:rsid w:val="2D6B34A9"/>
    <w:rsid w:val="2D6C7359"/>
    <w:rsid w:val="2D787D47"/>
    <w:rsid w:val="2D79EFB5"/>
    <w:rsid w:val="2D9E3E5E"/>
    <w:rsid w:val="2DAD3F54"/>
    <w:rsid w:val="2DC73DF3"/>
    <w:rsid w:val="2DC86C74"/>
    <w:rsid w:val="2DD76D6A"/>
    <w:rsid w:val="2DDA8E57"/>
    <w:rsid w:val="2DE22E58"/>
    <w:rsid w:val="2DE41F5B"/>
    <w:rsid w:val="2DF053A8"/>
    <w:rsid w:val="2DF55BC7"/>
    <w:rsid w:val="2DFD8EDC"/>
    <w:rsid w:val="2DFFD166"/>
    <w:rsid w:val="2DFFE53C"/>
    <w:rsid w:val="2E04350F"/>
    <w:rsid w:val="2E145A9B"/>
    <w:rsid w:val="2E1AE4B7"/>
    <w:rsid w:val="2E23E7FF"/>
    <w:rsid w:val="2E3FBAFB"/>
    <w:rsid w:val="2E4435FA"/>
    <w:rsid w:val="2E453C16"/>
    <w:rsid w:val="2E48FF13"/>
    <w:rsid w:val="2E715A31"/>
    <w:rsid w:val="2E805D98"/>
    <w:rsid w:val="2E8B2E17"/>
    <w:rsid w:val="2E955090"/>
    <w:rsid w:val="2EAB2807"/>
    <w:rsid w:val="2EB97EF0"/>
    <w:rsid w:val="2ECFD74E"/>
    <w:rsid w:val="2EED2C39"/>
    <w:rsid w:val="2EF6A7DA"/>
    <w:rsid w:val="2F04F9FB"/>
    <w:rsid w:val="2F1615AC"/>
    <w:rsid w:val="2F26A11F"/>
    <w:rsid w:val="2F316DFE"/>
    <w:rsid w:val="2F367C72"/>
    <w:rsid w:val="2F3AF2E4"/>
    <w:rsid w:val="2F79D366"/>
    <w:rsid w:val="2F86FCD2"/>
    <w:rsid w:val="2F8AE48E"/>
    <w:rsid w:val="2F957A6B"/>
    <w:rsid w:val="2FA33EFB"/>
    <w:rsid w:val="2FA888CE"/>
    <w:rsid w:val="2FBA9512"/>
    <w:rsid w:val="2FBF9F1C"/>
    <w:rsid w:val="2FE12829"/>
    <w:rsid w:val="300C2406"/>
    <w:rsid w:val="30211C14"/>
    <w:rsid w:val="302201C2"/>
    <w:rsid w:val="302E6BAF"/>
    <w:rsid w:val="3034CB6D"/>
    <w:rsid w:val="30381490"/>
    <w:rsid w:val="30382276"/>
    <w:rsid w:val="304197CB"/>
    <w:rsid w:val="30437014"/>
    <w:rsid w:val="3056C5D5"/>
    <w:rsid w:val="307097EE"/>
    <w:rsid w:val="307DE510"/>
    <w:rsid w:val="3084A913"/>
    <w:rsid w:val="30A58528"/>
    <w:rsid w:val="30AA8BC5"/>
    <w:rsid w:val="30B7EB04"/>
    <w:rsid w:val="30C4BDCD"/>
    <w:rsid w:val="30C50883"/>
    <w:rsid w:val="30C6D4E5"/>
    <w:rsid w:val="30F75883"/>
    <w:rsid w:val="30FA042F"/>
    <w:rsid w:val="30FF50C4"/>
    <w:rsid w:val="31054253"/>
    <w:rsid w:val="310EB2A4"/>
    <w:rsid w:val="3125422C"/>
    <w:rsid w:val="31274907"/>
    <w:rsid w:val="312C0A85"/>
    <w:rsid w:val="312DE37E"/>
    <w:rsid w:val="313B5E7E"/>
    <w:rsid w:val="313C7CEA"/>
    <w:rsid w:val="314C5F09"/>
    <w:rsid w:val="314C9DFA"/>
    <w:rsid w:val="31604C94"/>
    <w:rsid w:val="3170EF8F"/>
    <w:rsid w:val="3171C468"/>
    <w:rsid w:val="3179B949"/>
    <w:rsid w:val="318B1D53"/>
    <w:rsid w:val="3198D970"/>
    <w:rsid w:val="31A033A6"/>
    <w:rsid w:val="31A43782"/>
    <w:rsid w:val="31A8FD3A"/>
    <w:rsid w:val="31B40A7B"/>
    <w:rsid w:val="31C947CB"/>
    <w:rsid w:val="31CA5F6A"/>
    <w:rsid w:val="31F0329A"/>
    <w:rsid w:val="31F3D9AA"/>
    <w:rsid w:val="31F7A984"/>
    <w:rsid w:val="32012D51"/>
    <w:rsid w:val="3214C459"/>
    <w:rsid w:val="3221E663"/>
    <w:rsid w:val="3224F282"/>
    <w:rsid w:val="322B6405"/>
    <w:rsid w:val="322D6B6C"/>
    <w:rsid w:val="324BDC0F"/>
    <w:rsid w:val="324F985C"/>
    <w:rsid w:val="325BE142"/>
    <w:rsid w:val="32604D0B"/>
    <w:rsid w:val="3270D5EA"/>
    <w:rsid w:val="329A37E0"/>
    <w:rsid w:val="32C2E56D"/>
    <w:rsid w:val="32CB598F"/>
    <w:rsid w:val="32EAC132"/>
    <w:rsid w:val="32F360FC"/>
    <w:rsid w:val="3304D8AB"/>
    <w:rsid w:val="3316B482"/>
    <w:rsid w:val="33322C7D"/>
    <w:rsid w:val="333ADDDF"/>
    <w:rsid w:val="3345F2FA"/>
    <w:rsid w:val="3365447B"/>
    <w:rsid w:val="3384C3B5"/>
    <w:rsid w:val="339C8E58"/>
    <w:rsid w:val="33A58082"/>
    <w:rsid w:val="33B5C79E"/>
    <w:rsid w:val="33B71468"/>
    <w:rsid w:val="33BCF03E"/>
    <w:rsid w:val="33DF35ED"/>
    <w:rsid w:val="33EFD6D2"/>
    <w:rsid w:val="33F3A71C"/>
    <w:rsid w:val="34143955"/>
    <w:rsid w:val="3430821E"/>
    <w:rsid w:val="3433266A"/>
    <w:rsid w:val="343E0FE6"/>
    <w:rsid w:val="3451AA63"/>
    <w:rsid w:val="3461903C"/>
    <w:rsid w:val="347013E2"/>
    <w:rsid w:val="34791BA8"/>
    <w:rsid w:val="34948458"/>
    <w:rsid w:val="34A5D28C"/>
    <w:rsid w:val="34C185E5"/>
    <w:rsid w:val="34C1E7F4"/>
    <w:rsid w:val="34C412CD"/>
    <w:rsid w:val="34D32CDC"/>
    <w:rsid w:val="34FB1017"/>
    <w:rsid w:val="34FDAAAA"/>
    <w:rsid w:val="34FEB5A7"/>
    <w:rsid w:val="3502A4DD"/>
    <w:rsid w:val="351E807F"/>
    <w:rsid w:val="352C217C"/>
    <w:rsid w:val="352ED6F4"/>
    <w:rsid w:val="35377449"/>
    <w:rsid w:val="3542122B"/>
    <w:rsid w:val="35954707"/>
    <w:rsid w:val="35A78134"/>
    <w:rsid w:val="35ABED37"/>
    <w:rsid w:val="35BE371B"/>
    <w:rsid w:val="35C560BC"/>
    <w:rsid w:val="35E27FB2"/>
    <w:rsid w:val="3605D043"/>
    <w:rsid w:val="36262EBC"/>
    <w:rsid w:val="36278C60"/>
    <w:rsid w:val="367F33FD"/>
    <w:rsid w:val="368280FD"/>
    <w:rsid w:val="369B5199"/>
    <w:rsid w:val="369E5025"/>
    <w:rsid w:val="36A8F4D5"/>
    <w:rsid w:val="36B81F5B"/>
    <w:rsid w:val="36B81FDE"/>
    <w:rsid w:val="36BF926D"/>
    <w:rsid w:val="36C1B14C"/>
    <w:rsid w:val="36D42900"/>
    <w:rsid w:val="36EA1064"/>
    <w:rsid w:val="36FB3587"/>
    <w:rsid w:val="3717C18D"/>
    <w:rsid w:val="371E8914"/>
    <w:rsid w:val="37326AED"/>
    <w:rsid w:val="3738FC75"/>
    <w:rsid w:val="3739D405"/>
    <w:rsid w:val="373E6639"/>
    <w:rsid w:val="3745794F"/>
    <w:rsid w:val="3753D91B"/>
    <w:rsid w:val="375B4D4E"/>
    <w:rsid w:val="37693900"/>
    <w:rsid w:val="3774DFC3"/>
    <w:rsid w:val="377A5F62"/>
    <w:rsid w:val="379072C2"/>
    <w:rsid w:val="37956E95"/>
    <w:rsid w:val="379C9D53"/>
    <w:rsid w:val="37BDC5EA"/>
    <w:rsid w:val="37BEDB93"/>
    <w:rsid w:val="37C140B7"/>
    <w:rsid w:val="37CB2BA2"/>
    <w:rsid w:val="37CCE98E"/>
    <w:rsid w:val="37F113A9"/>
    <w:rsid w:val="38041CF3"/>
    <w:rsid w:val="380938E8"/>
    <w:rsid w:val="380BD943"/>
    <w:rsid w:val="380D7A45"/>
    <w:rsid w:val="381E21C0"/>
    <w:rsid w:val="38270331"/>
    <w:rsid w:val="38285CD3"/>
    <w:rsid w:val="3831EB29"/>
    <w:rsid w:val="383BE965"/>
    <w:rsid w:val="38428E0A"/>
    <w:rsid w:val="386B7838"/>
    <w:rsid w:val="3870833C"/>
    <w:rsid w:val="3870CF1B"/>
    <w:rsid w:val="38774F1E"/>
    <w:rsid w:val="38837EEA"/>
    <w:rsid w:val="3888EDCC"/>
    <w:rsid w:val="388F37A2"/>
    <w:rsid w:val="389B6C5D"/>
    <w:rsid w:val="38A6A89C"/>
    <w:rsid w:val="38AA5C12"/>
    <w:rsid w:val="38B033A6"/>
    <w:rsid w:val="38B10C06"/>
    <w:rsid w:val="38C8CAAF"/>
    <w:rsid w:val="38CA660E"/>
    <w:rsid w:val="38DA15E3"/>
    <w:rsid w:val="38DA2C75"/>
    <w:rsid w:val="3920D57B"/>
    <w:rsid w:val="393CE059"/>
    <w:rsid w:val="3944BC47"/>
    <w:rsid w:val="3947B016"/>
    <w:rsid w:val="395A5CFC"/>
    <w:rsid w:val="39756F39"/>
    <w:rsid w:val="39759415"/>
    <w:rsid w:val="3979BB9B"/>
    <w:rsid w:val="398B3160"/>
    <w:rsid w:val="399D78B3"/>
    <w:rsid w:val="39CF227D"/>
    <w:rsid w:val="39D46F4E"/>
    <w:rsid w:val="39D5E0A3"/>
    <w:rsid w:val="39EF5D96"/>
    <w:rsid w:val="3A007618"/>
    <w:rsid w:val="3A0E540E"/>
    <w:rsid w:val="3A154802"/>
    <w:rsid w:val="3A1D71E3"/>
    <w:rsid w:val="3A2D6394"/>
    <w:rsid w:val="3A3D862E"/>
    <w:rsid w:val="3A3EE3AE"/>
    <w:rsid w:val="3A478F38"/>
    <w:rsid w:val="3A500EF8"/>
    <w:rsid w:val="3A542676"/>
    <w:rsid w:val="3A655B32"/>
    <w:rsid w:val="3A7C9FC8"/>
    <w:rsid w:val="3AA1F407"/>
    <w:rsid w:val="3AA7BD54"/>
    <w:rsid w:val="3AB5ADFD"/>
    <w:rsid w:val="3AD99471"/>
    <w:rsid w:val="3AF6045F"/>
    <w:rsid w:val="3B06DF38"/>
    <w:rsid w:val="3B088C4F"/>
    <w:rsid w:val="3B0D3339"/>
    <w:rsid w:val="3B0ED574"/>
    <w:rsid w:val="3B1D7772"/>
    <w:rsid w:val="3B31A3D1"/>
    <w:rsid w:val="3B5B75FE"/>
    <w:rsid w:val="3B5F9686"/>
    <w:rsid w:val="3B5FE778"/>
    <w:rsid w:val="3B875140"/>
    <w:rsid w:val="3B924D5D"/>
    <w:rsid w:val="3B9908A3"/>
    <w:rsid w:val="3BA2ECF7"/>
    <w:rsid w:val="3BA40ECD"/>
    <w:rsid w:val="3BC760FB"/>
    <w:rsid w:val="3BD200F2"/>
    <w:rsid w:val="3BD397BA"/>
    <w:rsid w:val="3BEE5C56"/>
    <w:rsid w:val="3BFDB741"/>
    <w:rsid w:val="3C27A924"/>
    <w:rsid w:val="3C309792"/>
    <w:rsid w:val="3C6E7B13"/>
    <w:rsid w:val="3C78A14A"/>
    <w:rsid w:val="3CB898E3"/>
    <w:rsid w:val="3CB9BFC1"/>
    <w:rsid w:val="3CCAA29F"/>
    <w:rsid w:val="3CECE0AA"/>
    <w:rsid w:val="3CF07E62"/>
    <w:rsid w:val="3CF50472"/>
    <w:rsid w:val="3CF9FBEB"/>
    <w:rsid w:val="3D01219D"/>
    <w:rsid w:val="3D24169D"/>
    <w:rsid w:val="3D438731"/>
    <w:rsid w:val="3D4EC62D"/>
    <w:rsid w:val="3D53DA0B"/>
    <w:rsid w:val="3D7C9F92"/>
    <w:rsid w:val="3D7DB805"/>
    <w:rsid w:val="3DB95055"/>
    <w:rsid w:val="3DBD9B2B"/>
    <w:rsid w:val="3DC074A1"/>
    <w:rsid w:val="3DCD0F9F"/>
    <w:rsid w:val="3DCDC25D"/>
    <w:rsid w:val="3DE0F660"/>
    <w:rsid w:val="3DE86CB0"/>
    <w:rsid w:val="3DFBDE20"/>
    <w:rsid w:val="3E15709A"/>
    <w:rsid w:val="3E1B7680"/>
    <w:rsid w:val="3E44A528"/>
    <w:rsid w:val="3E4C0176"/>
    <w:rsid w:val="3E555EBA"/>
    <w:rsid w:val="3E5A98BD"/>
    <w:rsid w:val="3E67A357"/>
    <w:rsid w:val="3E8588AD"/>
    <w:rsid w:val="3EA0DD5B"/>
    <w:rsid w:val="3EB24808"/>
    <w:rsid w:val="3ECE703B"/>
    <w:rsid w:val="3ED2C8DB"/>
    <w:rsid w:val="3EEF6890"/>
    <w:rsid w:val="3EF9ACB2"/>
    <w:rsid w:val="3F19B00E"/>
    <w:rsid w:val="3F1F6981"/>
    <w:rsid w:val="3F2738C7"/>
    <w:rsid w:val="3F31F08E"/>
    <w:rsid w:val="3F3B5C26"/>
    <w:rsid w:val="3F4970A4"/>
    <w:rsid w:val="3F777D6F"/>
    <w:rsid w:val="3F82AC05"/>
    <w:rsid w:val="3F89B212"/>
    <w:rsid w:val="3F8E1C10"/>
    <w:rsid w:val="3F936F87"/>
    <w:rsid w:val="3F97E74F"/>
    <w:rsid w:val="3F9CD7D4"/>
    <w:rsid w:val="3FA49590"/>
    <w:rsid w:val="3FA82E49"/>
    <w:rsid w:val="3FB11924"/>
    <w:rsid w:val="3FBFC776"/>
    <w:rsid w:val="3FC1E09B"/>
    <w:rsid w:val="3FCDBA6F"/>
    <w:rsid w:val="3FCECE35"/>
    <w:rsid w:val="3FF285E4"/>
    <w:rsid w:val="4001343A"/>
    <w:rsid w:val="40097574"/>
    <w:rsid w:val="400DDB3D"/>
    <w:rsid w:val="40115B95"/>
    <w:rsid w:val="402AFE34"/>
    <w:rsid w:val="4043CA90"/>
    <w:rsid w:val="40557E8B"/>
    <w:rsid w:val="405B78FE"/>
    <w:rsid w:val="4077C737"/>
    <w:rsid w:val="408F93DB"/>
    <w:rsid w:val="40A1C4EC"/>
    <w:rsid w:val="40AABBD0"/>
    <w:rsid w:val="40B93934"/>
    <w:rsid w:val="40BB4C82"/>
    <w:rsid w:val="40C7F47A"/>
    <w:rsid w:val="40CAA78C"/>
    <w:rsid w:val="40CAECB9"/>
    <w:rsid w:val="40D3F8B7"/>
    <w:rsid w:val="40FDC818"/>
    <w:rsid w:val="4100D690"/>
    <w:rsid w:val="411527CE"/>
    <w:rsid w:val="4120DEBE"/>
    <w:rsid w:val="413603F3"/>
    <w:rsid w:val="4141F3BF"/>
    <w:rsid w:val="4146EA78"/>
    <w:rsid w:val="4149E149"/>
    <w:rsid w:val="4152703C"/>
    <w:rsid w:val="416F2B5E"/>
    <w:rsid w:val="417B9D7D"/>
    <w:rsid w:val="418309CA"/>
    <w:rsid w:val="419A7877"/>
    <w:rsid w:val="41AACBC4"/>
    <w:rsid w:val="41B20068"/>
    <w:rsid w:val="41D3FD1B"/>
    <w:rsid w:val="41E7C83D"/>
    <w:rsid w:val="41EE91D3"/>
    <w:rsid w:val="41EFDB84"/>
    <w:rsid w:val="42171BAA"/>
    <w:rsid w:val="421B15F2"/>
    <w:rsid w:val="4220800D"/>
    <w:rsid w:val="4221C60C"/>
    <w:rsid w:val="422B73D4"/>
    <w:rsid w:val="423EC37F"/>
    <w:rsid w:val="42418310"/>
    <w:rsid w:val="4241DD60"/>
    <w:rsid w:val="4248B556"/>
    <w:rsid w:val="424E6EFF"/>
    <w:rsid w:val="424F8266"/>
    <w:rsid w:val="42517223"/>
    <w:rsid w:val="428DF592"/>
    <w:rsid w:val="42974B4D"/>
    <w:rsid w:val="42C82986"/>
    <w:rsid w:val="42E85709"/>
    <w:rsid w:val="42E93D16"/>
    <w:rsid w:val="42EC0B0D"/>
    <w:rsid w:val="42F020B0"/>
    <w:rsid w:val="42F25D81"/>
    <w:rsid w:val="42F4DD47"/>
    <w:rsid w:val="430564F0"/>
    <w:rsid w:val="432FCEC4"/>
    <w:rsid w:val="43307A34"/>
    <w:rsid w:val="4342F2FA"/>
    <w:rsid w:val="4343B7F0"/>
    <w:rsid w:val="43514731"/>
    <w:rsid w:val="435D3AB2"/>
    <w:rsid w:val="4362F204"/>
    <w:rsid w:val="43663B5F"/>
    <w:rsid w:val="437D9745"/>
    <w:rsid w:val="438BB72C"/>
    <w:rsid w:val="43915EC4"/>
    <w:rsid w:val="43916B12"/>
    <w:rsid w:val="439A3E8D"/>
    <w:rsid w:val="43AF597D"/>
    <w:rsid w:val="43B6E78A"/>
    <w:rsid w:val="43C4701B"/>
    <w:rsid w:val="43C8ABCC"/>
    <w:rsid w:val="43E4F190"/>
    <w:rsid w:val="4401BBD7"/>
    <w:rsid w:val="44061196"/>
    <w:rsid w:val="4414C82B"/>
    <w:rsid w:val="442609E7"/>
    <w:rsid w:val="442DCD2D"/>
    <w:rsid w:val="4435945F"/>
    <w:rsid w:val="4459BF2A"/>
    <w:rsid w:val="445B032D"/>
    <w:rsid w:val="446DC3DE"/>
    <w:rsid w:val="4473FDDB"/>
    <w:rsid w:val="448DF863"/>
    <w:rsid w:val="44928A01"/>
    <w:rsid w:val="44ACC9CF"/>
    <w:rsid w:val="44C71FA5"/>
    <w:rsid w:val="44CFA006"/>
    <w:rsid w:val="44E29B38"/>
    <w:rsid w:val="44FD23D7"/>
    <w:rsid w:val="45142DC3"/>
    <w:rsid w:val="45225993"/>
    <w:rsid w:val="45234E79"/>
    <w:rsid w:val="4528706D"/>
    <w:rsid w:val="4543BFFD"/>
    <w:rsid w:val="4553558F"/>
    <w:rsid w:val="456A1AC9"/>
    <w:rsid w:val="457142F0"/>
    <w:rsid w:val="457AC62F"/>
    <w:rsid w:val="45857945"/>
    <w:rsid w:val="458F78E1"/>
    <w:rsid w:val="459E3E98"/>
    <w:rsid w:val="45A999B9"/>
    <w:rsid w:val="45AD1030"/>
    <w:rsid w:val="45B593BE"/>
    <w:rsid w:val="45C1FC55"/>
    <w:rsid w:val="45D0C8D5"/>
    <w:rsid w:val="45D4A304"/>
    <w:rsid w:val="45E1ACE9"/>
    <w:rsid w:val="45F6B42A"/>
    <w:rsid w:val="45FB34E7"/>
    <w:rsid w:val="4612774E"/>
    <w:rsid w:val="46132FF0"/>
    <w:rsid w:val="46196498"/>
    <w:rsid w:val="46201E9B"/>
    <w:rsid w:val="46235D7C"/>
    <w:rsid w:val="4626D89D"/>
    <w:rsid w:val="4631BD08"/>
    <w:rsid w:val="46364251"/>
    <w:rsid w:val="46374902"/>
    <w:rsid w:val="463C802A"/>
    <w:rsid w:val="463F8F11"/>
    <w:rsid w:val="464DF1EC"/>
    <w:rsid w:val="4653035C"/>
    <w:rsid w:val="4672A55D"/>
    <w:rsid w:val="46850EE4"/>
    <w:rsid w:val="46897118"/>
    <w:rsid w:val="46A78A86"/>
    <w:rsid w:val="46A93AAD"/>
    <w:rsid w:val="46B16932"/>
    <w:rsid w:val="46BF1E9D"/>
    <w:rsid w:val="46C14226"/>
    <w:rsid w:val="46CBA95F"/>
    <w:rsid w:val="46D30C26"/>
    <w:rsid w:val="46D61B7D"/>
    <w:rsid w:val="46E54436"/>
    <w:rsid w:val="470C8A97"/>
    <w:rsid w:val="471F04C4"/>
    <w:rsid w:val="4723DAFF"/>
    <w:rsid w:val="472C81F6"/>
    <w:rsid w:val="472ECC83"/>
    <w:rsid w:val="474BBFBA"/>
    <w:rsid w:val="4753AA45"/>
    <w:rsid w:val="47618536"/>
    <w:rsid w:val="479F06F8"/>
    <w:rsid w:val="47A4DA87"/>
    <w:rsid w:val="47AD2482"/>
    <w:rsid w:val="47BE5C23"/>
    <w:rsid w:val="47BE8B69"/>
    <w:rsid w:val="47D01CC1"/>
    <w:rsid w:val="47E99403"/>
    <w:rsid w:val="47F09D00"/>
    <w:rsid w:val="47F61F8E"/>
    <w:rsid w:val="47F88C46"/>
    <w:rsid w:val="48028343"/>
    <w:rsid w:val="480439F3"/>
    <w:rsid w:val="481C10FF"/>
    <w:rsid w:val="4821009E"/>
    <w:rsid w:val="483536EF"/>
    <w:rsid w:val="4843BB27"/>
    <w:rsid w:val="48531698"/>
    <w:rsid w:val="4854EBB5"/>
    <w:rsid w:val="485CBFAA"/>
    <w:rsid w:val="485F3785"/>
    <w:rsid w:val="48726110"/>
    <w:rsid w:val="4877D40D"/>
    <w:rsid w:val="487D53BA"/>
    <w:rsid w:val="488F378B"/>
    <w:rsid w:val="48927154"/>
    <w:rsid w:val="489B16B6"/>
    <w:rsid w:val="489B4DA3"/>
    <w:rsid w:val="489D02AD"/>
    <w:rsid w:val="48A009C1"/>
    <w:rsid w:val="48D0E6DC"/>
    <w:rsid w:val="48F011B6"/>
    <w:rsid w:val="48FED1BE"/>
    <w:rsid w:val="49048589"/>
    <w:rsid w:val="4911C4E6"/>
    <w:rsid w:val="49283163"/>
    <w:rsid w:val="4942094E"/>
    <w:rsid w:val="4949B6ED"/>
    <w:rsid w:val="49643E8B"/>
    <w:rsid w:val="4978AD17"/>
    <w:rsid w:val="49889517"/>
    <w:rsid w:val="4996F233"/>
    <w:rsid w:val="49B24D41"/>
    <w:rsid w:val="49C08C41"/>
    <w:rsid w:val="49C27BB0"/>
    <w:rsid w:val="49CCA9CA"/>
    <w:rsid w:val="49D7CA87"/>
    <w:rsid w:val="49DA0D5F"/>
    <w:rsid w:val="4A0E91F5"/>
    <w:rsid w:val="4A18BEFF"/>
    <w:rsid w:val="4A2E1D77"/>
    <w:rsid w:val="4A5BF1C0"/>
    <w:rsid w:val="4A648863"/>
    <w:rsid w:val="4A734E50"/>
    <w:rsid w:val="4A858D53"/>
    <w:rsid w:val="4A957D54"/>
    <w:rsid w:val="4A9B6057"/>
    <w:rsid w:val="4AAC0911"/>
    <w:rsid w:val="4ABCCE9C"/>
    <w:rsid w:val="4AF10045"/>
    <w:rsid w:val="4AF8E494"/>
    <w:rsid w:val="4B0086FC"/>
    <w:rsid w:val="4B1D670A"/>
    <w:rsid w:val="4B220713"/>
    <w:rsid w:val="4B371B09"/>
    <w:rsid w:val="4B439B60"/>
    <w:rsid w:val="4B466E26"/>
    <w:rsid w:val="4B4FF193"/>
    <w:rsid w:val="4B728A6D"/>
    <w:rsid w:val="4BB14354"/>
    <w:rsid w:val="4BB23473"/>
    <w:rsid w:val="4BDA9334"/>
    <w:rsid w:val="4BF600E4"/>
    <w:rsid w:val="4C0DADEF"/>
    <w:rsid w:val="4C14DB58"/>
    <w:rsid w:val="4C162E3C"/>
    <w:rsid w:val="4C261E0D"/>
    <w:rsid w:val="4C2C3046"/>
    <w:rsid w:val="4C312ABA"/>
    <w:rsid w:val="4C3465E9"/>
    <w:rsid w:val="4C4D37BA"/>
    <w:rsid w:val="4C58A713"/>
    <w:rsid w:val="4C61410F"/>
    <w:rsid w:val="4C6CF4A8"/>
    <w:rsid w:val="4C9015AD"/>
    <w:rsid w:val="4CA185B1"/>
    <w:rsid w:val="4CA23384"/>
    <w:rsid w:val="4CB563B0"/>
    <w:rsid w:val="4CC1709C"/>
    <w:rsid w:val="4CC70AC4"/>
    <w:rsid w:val="4CC7738F"/>
    <w:rsid w:val="4CCFC8DD"/>
    <w:rsid w:val="4CD6E47F"/>
    <w:rsid w:val="4CF5FFB8"/>
    <w:rsid w:val="4D058C74"/>
    <w:rsid w:val="4D199A21"/>
    <w:rsid w:val="4D2F7D28"/>
    <w:rsid w:val="4D308E7F"/>
    <w:rsid w:val="4D35A009"/>
    <w:rsid w:val="4D3B7EB8"/>
    <w:rsid w:val="4D587FDE"/>
    <w:rsid w:val="4D594300"/>
    <w:rsid w:val="4D6070ED"/>
    <w:rsid w:val="4D652939"/>
    <w:rsid w:val="4D676A57"/>
    <w:rsid w:val="4D7591B2"/>
    <w:rsid w:val="4D8F3F76"/>
    <w:rsid w:val="4D9EED01"/>
    <w:rsid w:val="4DAD997D"/>
    <w:rsid w:val="4DBAC77F"/>
    <w:rsid w:val="4DD606D8"/>
    <w:rsid w:val="4DD93A14"/>
    <w:rsid w:val="4DDE4BAC"/>
    <w:rsid w:val="4DF20967"/>
    <w:rsid w:val="4E0AE9DB"/>
    <w:rsid w:val="4E0EB795"/>
    <w:rsid w:val="4E14630B"/>
    <w:rsid w:val="4E1EC311"/>
    <w:rsid w:val="4E1F4AD7"/>
    <w:rsid w:val="4E562B2A"/>
    <w:rsid w:val="4E5CC64B"/>
    <w:rsid w:val="4E61D421"/>
    <w:rsid w:val="4E67CFBD"/>
    <w:rsid w:val="4E7A39BE"/>
    <w:rsid w:val="4E7C42B3"/>
    <w:rsid w:val="4E7C72E2"/>
    <w:rsid w:val="4E89B9D3"/>
    <w:rsid w:val="4EA32F66"/>
    <w:rsid w:val="4EAEA550"/>
    <w:rsid w:val="4EC566B3"/>
    <w:rsid w:val="4ECC78B0"/>
    <w:rsid w:val="4ECD5E94"/>
    <w:rsid w:val="4EE244F9"/>
    <w:rsid w:val="4EFD8616"/>
    <w:rsid w:val="4F1DD790"/>
    <w:rsid w:val="4F24DD62"/>
    <w:rsid w:val="4F28A7ED"/>
    <w:rsid w:val="4F2B7AAC"/>
    <w:rsid w:val="4F2E7BAD"/>
    <w:rsid w:val="4F4EC4B5"/>
    <w:rsid w:val="4F55737E"/>
    <w:rsid w:val="4F56DF28"/>
    <w:rsid w:val="4F78DDD8"/>
    <w:rsid w:val="4F832733"/>
    <w:rsid w:val="4F8F1DB1"/>
    <w:rsid w:val="4F9D06B5"/>
    <w:rsid w:val="4FA7062C"/>
    <w:rsid w:val="4FD6551F"/>
    <w:rsid w:val="4FDA0E5C"/>
    <w:rsid w:val="4FF08E08"/>
    <w:rsid w:val="4FF3F924"/>
    <w:rsid w:val="5002E2F0"/>
    <w:rsid w:val="5008626A"/>
    <w:rsid w:val="50125DAC"/>
    <w:rsid w:val="5018B654"/>
    <w:rsid w:val="5022CFAE"/>
    <w:rsid w:val="502F4B11"/>
    <w:rsid w:val="504B6414"/>
    <w:rsid w:val="505B4CD2"/>
    <w:rsid w:val="505C5B9A"/>
    <w:rsid w:val="50681EE2"/>
    <w:rsid w:val="506C1241"/>
    <w:rsid w:val="5071B441"/>
    <w:rsid w:val="507CB6D8"/>
    <w:rsid w:val="507E8728"/>
    <w:rsid w:val="50A8FF4E"/>
    <w:rsid w:val="50A97873"/>
    <w:rsid w:val="50AA67AF"/>
    <w:rsid w:val="50AFF06C"/>
    <w:rsid w:val="50B747DC"/>
    <w:rsid w:val="50CE9C62"/>
    <w:rsid w:val="50D00D4F"/>
    <w:rsid w:val="50DD9CFC"/>
    <w:rsid w:val="50DF026A"/>
    <w:rsid w:val="50EC9B18"/>
    <w:rsid w:val="50F1546E"/>
    <w:rsid w:val="51032206"/>
    <w:rsid w:val="51252B27"/>
    <w:rsid w:val="513CC25F"/>
    <w:rsid w:val="513ED642"/>
    <w:rsid w:val="514090CE"/>
    <w:rsid w:val="51414E6D"/>
    <w:rsid w:val="515E8BDD"/>
    <w:rsid w:val="51649762"/>
    <w:rsid w:val="5166D1E3"/>
    <w:rsid w:val="518EC186"/>
    <w:rsid w:val="51BA7955"/>
    <w:rsid w:val="51F57ACA"/>
    <w:rsid w:val="52063F8D"/>
    <w:rsid w:val="5213EB0B"/>
    <w:rsid w:val="521B963B"/>
    <w:rsid w:val="522E573F"/>
    <w:rsid w:val="52344E04"/>
    <w:rsid w:val="523EB5CA"/>
    <w:rsid w:val="525DB1FE"/>
    <w:rsid w:val="5267984A"/>
    <w:rsid w:val="527255BB"/>
    <w:rsid w:val="5274D89B"/>
    <w:rsid w:val="52919665"/>
    <w:rsid w:val="52950DAA"/>
    <w:rsid w:val="5298B2B0"/>
    <w:rsid w:val="52A16DCB"/>
    <w:rsid w:val="52AFA67A"/>
    <w:rsid w:val="52BB46F1"/>
    <w:rsid w:val="52BCA2E3"/>
    <w:rsid w:val="52E21A6C"/>
    <w:rsid w:val="52ED6CB5"/>
    <w:rsid w:val="52F17F6D"/>
    <w:rsid w:val="52FD8EF6"/>
    <w:rsid w:val="53050826"/>
    <w:rsid w:val="5325E800"/>
    <w:rsid w:val="53332721"/>
    <w:rsid w:val="53426AE0"/>
    <w:rsid w:val="53433332"/>
    <w:rsid w:val="53467C84"/>
    <w:rsid w:val="536CE865"/>
    <w:rsid w:val="537121FF"/>
    <w:rsid w:val="537EAAB0"/>
    <w:rsid w:val="5380FE73"/>
    <w:rsid w:val="538EA2BB"/>
    <w:rsid w:val="539443E4"/>
    <w:rsid w:val="539DBD52"/>
    <w:rsid w:val="53AEE16B"/>
    <w:rsid w:val="53E180C4"/>
    <w:rsid w:val="53E1D381"/>
    <w:rsid w:val="53E1F1CA"/>
    <w:rsid w:val="53F171E9"/>
    <w:rsid w:val="53F4DFA8"/>
    <w:rsid w:val="540FB7E3"/>
    <w:rsid w:val="54284859"/>
    <w:rsid w:val="5435EE90"/>
    <w:rsid w:val="544717C2"/>
    <w:rsid w:val="54479215"/>
    <w:rsid w:val="548853C3"/>
    <w:rsid w:val="5493E971"/>
    <w:rsid w:val="54B0C3F7"/>
    <w:rsid w:val="54BCEC19"/>
    <w:rsid w:val="54BD9C1A"/>
    <w:rsid w:val="54D44314"/>
    <w:rsid w:val="54E557F7"/>
    <w:rsid w:val="54F16314"/>
    <w:rsid w:val="54FEA808"/>
    <w:rsid w:val="550688DF"/>
    <w:rsid w:val="550BC1D9"/>
    <w:rsid w:val="5527D060"/>
    <w:rsid w:val="5527E96D"/>
    <w:rsid w:val="553C30FD"/>
    <w:rsid w:val="553C4B13"/>
    <w:rsid w:val="553ECBD6"/>
    <w:rsid w:val="55670CE2"/>
    <w:rsid w:val="557E6F35"/>
    <w:rsid w:val="55918400"/>
    <w:rsid w:val="55A8F8B9"/>
    <w:rsid w:val="55ABB3F1"/>
    <w:rsid w:val="55B018DB"/>
    <w:rsid w:val="55B37D31"/>
    <w:rsid w:val="55B96B72"/>
    <w:rsid w:val="55C5FC53"/>
    <w:rsid w:val="55E968FD"/>
    <w:rsid w:val="55F18A57"/>
    <w:rsid w:val="56101DF0"/>
    <w:rsid w:val="5613657A"/>
    <w:rsid w:val="5622BEF0"/>
    <w:rsid w:val="562C40BC"/>
    <w:rsid w:val="5647D32D"/>
    <w:rsid w:val="564AFE27"/>
    <w:rsid w:val="565283DF"/>
    <w:rsid w:val="567058DD"/>
    <w:rsid w:val="5674A9A1"/>
    <w:rsid w:val="568857F7"/>
    <w:rsid w:val="569F6C4E"/>
    <w:rsid w:val="56A73C7E"/>
    <w:rsid w:val="56AE2C2A"/>
    <w:rsid w:val="56AF4C69"/>
    <w:rsid w:val="56B7DE89"/>
    <w:rsid w:val="56EED22C"/>
    <w:rsid w:val="56F10BC4"/>
    <w:rsid w:val="56FC7325"/>
    <w:rsid w:val="57109F40"/>
    <w:rsid w:val="571F840B"/>
    <w:rsid w:val="572184E5"/>
    <w:rsid w:val="5724D31F"/>
    <w:rsid w:val="572E9096"/>
    <w:rsid w:val="5736C018"/>
    <w:rsid w:val="5738F6F9"/>
    <w:rsid w:val="573FB1C7"/>
    <w:rsid w:val="5741453F"/>
    <w:rsid w:val="575C1569"/>
    <w:rsid w:val="576CF476"/>
    <w:rsid w:val="576DFE1A"/>
    <w:rsid w:val="5778F115"/>
    <w:rsid w:val="577D5E6D"/>
    <w:rsid w:val="579D84C7"/>
    <w:rsid w:val="57A48FF3"/>
    <w:rsid w:val="57C1DDB2"/>
    <w:rsid w:val="57CEB4E3"/>
    <w:rsid w:val="57D34DAF"/>
    <w:rsid w:val="57D4E1DF"/>
    <w:rsid w:val="57D51527"/>
    <w:rsid w:val="57E6D05E"/>
    <w:rsid w:val="57F7F070"/>
    <w:rsid w:val="58018737"/>
    <w:rsid w:val="58095D13"/>
    <w:rsid w:val="580E4E0F"/>
    <w:rsid w:val="5817B620"/>
    <w:rsid w:val="5826871C"/>
    <w:rsid w:val="582FB95F"/>
    <w:rsid w:val="583B2F2F"/>
    <w:rsid w:val="583DB023"/>
    <w:rsid w:val="5854900D"/>
    <w:rsid w:val="5859774F"/>
    <w:rsid w:val="5865D6F3"/>
    <w:rsid w:val="58691FA0"/>
    <w:rsid w:val="586F701D"/>
    <w:rsid w:val="5880AF5B"/>
    <w:rsid w:val="5880FD18"/>
    <w:rsid w:val="5881AA4A"/>
    <w:rsid w:val="58852A84"/>
    <w:rsid w:val="588EB311"/>
    <w:rsid w:val="589A6374"/>
    <w:rsid w:val="58A88A37"/>
    <w:rsid w:val="58AA6E19"/>
    <w:rsid w:val="58C7BE13"/>
    <w:rsid w:val="58CE7F36"/>
    <w:rsid w:val="58CEF9A6"/>
    <w:rsid w:val="58D4B2AC"/>
    <w:rsid w:val="58DE4BCA"/>
    <w:rsid w:val="58EA252A"/>
    <w:rsid w:val="590BEB6B"/>
    <w:rsid w:val="59137E26"/>
    <w:rsid w:val="5918D0CE"/>
    <w:rsid w:val="5929A163"/>
    <w:rsid w:val="592A7D65"/>
    <w:rsid w:val="593744D4"/>
    <w:rsid w:val="5948F976"/>
    <w:rsid w:val="5950C1C6"/>
    <w:rsid w:val="596D1BFB"/>
    <w:rsid w:val="59704CC2"/>
    <w:rsid w:val="5984AF2F"/>
    <w:rsid w:val="5989ED3D"/>
    <w:rsid w:val="599607C0"/>
    <w:rsid w:val="59976C1C"/>
    <w:rsid w:val="599C2EAF"/>
    <w:rsid w:val="59AFE772"/>
    <w:rsid w:val="59B1624B"/>
    <w:rsid w:val="59B84222"/>
    <w:rsid w:val="59C7D195"/>
    <w:rsid w:val="59D0047F"/>
    <w:rsid w:val="59F91955"/>
    <w:rsid w:val="59FA7E1E"/>
    <w:rsid w:val="5A00A7D3"/>
    <w:rsid w:val="5A01A826"/>
    <w:rsid w:val="5A1B0FA4"/>
    <w:rsid w:val="5A2246C3"/>
    <w:rsid w:val="5A26A094"/>
    <w:rsid w:val="5A27BE87"/>
    <w:rsid w:val="5A29CA8C"/>
    <w:rsid w:val="5A401190"/>
    <w:rsid w:val="5A498AFB"/>
    <w:rsid w:val="5A4C0FD1"/>
    <w:rsid w:val="5A535EEE"/>
    <w:rsid w:val="5A5D70B0"/>
    <w:rsid w:val="5A6DB8EB"/>
    <w:rsid w:val="5A6EFF02"/>
    <w:rsid w:val="5A71A56E"/>
    <w:rsid w:val="5AA3F1C8"/>
    <w:rsid w:val="5AAF86BC"/>
    <w:rsid w:val="5AB3BFF8"/>
    <w:rsid w:val="5AB9A695"/>
    <w:rsid w:val="5AD8AE50"/>
    <w:rsid w:val="5ADB9470"/>
    <w:rsid w:val="5AE1CFFD"/>
    <w:rsid w:val="5B079BC5"/>
    <w:rsid w:val="5B1CBFDB"/>
    <w:rsid w:val="5B2627E0"/>
    <w:rsid w:val="5B34652B"/>
    <w:rsid w:val="5B48C0F2"/>
    <w:rsid w:val="5B4B40A8"/>
    <w:rsid w:val="5B7A8808"/>
    <w:rsid w:val="5B824C6F"/>
    <w:rsid w:val="5B892870"/>
    <w:rsid w:val="5B9C2A5F"/>
    <w:rsid w:val="5BA1654C"/>
    <w:rsid w:val="5BAFC6D2"/>
    <w:rsid w:val="5BB4E0B7"/>
    <w:rsid w:val="5BBB3291"/>
    <w:rsid w:val="5BBC06EE"/>
    <w:rsid w:val="5BC1FAE1"/>
    <w:rsid w:val="5BC696EB"/>
    <w:rsid w:val="5BCC8786"/>
    <w:rsid w:val="5BD9C964"/>
    <w:rsid w:val="5BE16106"/>
    <w:rsid w:val="5BE2E3B9"/>
    <w:rsid w:val="5BE77325"/>
    <w:rsid w:val="5BE7F8AF"/>
    <w:rsid w:val="5C246AA6"/>
    <w:rsid w:val="5C2CA662"/>
    <w:rsid w:val="5C454B8D"/>
    <w:rsid w:val="5C6DC6F0"/>
    <w:rsid w:val="5C7A84E6"/>
    <w:rsid w:val="5C8C84B9"/>
    <w:rsid w:val="5C9BEB46"/>
    <w:rsid w:val="5CA4BB38"/>
    <w:rsid w:val="5CC25ABB"/>
    <w:rsid w:val="5CC7812D"/>
    <w:rsid w:val="5CC9280A"/>
    <w:rsid w:val="5CCB77FA"/>
    <w:rsid w:val="5CD23A18"/>
    <w:rsid w:val="5CD72E8F"/>
    <w:rsid w:val="5CE77DD4"/>
    <w:rsid w:val="5CEBABC8"/>
    <w:rsid w:val="5CF180AC"/>
    <w:rsid w:val="5D092EAC"/>
    <w:rsid w:val="5D0C7A94"/>
    <w:rsid w:val="5D1F0DB3"/>
    <w:rsid w:val="5D2076F2"/>
    <w:rsid w:val="5D32EE56"/>
    <w:rsid w:val="5D366BED"/>
    <w:rsid w:val="5D399AC4"/>
    <w:rsid w:val="5D43B06C"/>
    <w:rsid w:val="5D5064E9"/>
    <w:rsid w:val="5D5D1C6D"/>
    <w:rsid w:val="5D670756"/>
    <w:rsid w:val="5D7A70B8"/>
    <w:rsid w:val="5D8A0FC3"/>
    <w:rsid w:val="5D943C0B"/>
    <w:rsid w:val="5D99DB85"/>
    <w:rsid w:val="5D9D0C33"/>
    <w:rsid w:val="5DA75889"/>
    <w:rsid w:val="5DA7EE21"/>
    <w:rsid w:val="5DA8BBD7"/>
    <w:rsid w:val="5DAD5493"/>
    <w:rsid w:val="5DAE0597"/>
    <w:rsid w:val="5DB4D15E"/>
    <w:rsid w:val="5DBF7D15"/>
    <w:rsid w:val="5DC5F267"/>
    <w:rsid w:val="5DD26A55"/>
    <w:rsid w:val="5DDADA24"/>
    <w:rsid w:val="5DDE14DF"/>
    <w:rsid w:val="5DF4434D"/>
    <w:rsid w:val="5E0253B8"/>
    <w:rsid w:val="5E18F4AE"/>
    <w:rsid w:val="5E26433A"/>
    <w:rsid w:val="5E3547B5"/>
    <w:rsid w:val="5E58C056"/>
    <w:rsid w:val="5E61C50D"/>
    <w:rsid w:val="5E8640F9"/>
    <w:rsid w:val="5E93B989"/>
    <w:rsid w:val="5E9BB496"/>
    <w:rsid w:val="5EA459D6"/>
    <w:rsid w:val="5EA4906B"/>
    <w:rsid w:val="5EC2D0E5"/>
    <w:rsid w:val="5ED21372"/>
    <w:rsid w:val="5ED317AF"/>
    <w:rsid w:val="5ED6F223"/>
    <w:rsid w:val="5EE45DCD"/>
    <w:rsid w:val="5EE61A9D"/>
    <w:rsid w:val="5EF18328"/>
    <w:rsid w:val="5EF2A43B"/>
    <w:rsid w:val="5EF53EEF"/>
    <w:rsid w:val="5F055958"/>
    <w:rsid w:val="5F05CF94"/>
    <w:rsid w:val="5F0A8E66"/>
    <w:rsid w:val="5F0C1E40"/>
    <w:rsid w:val="5F0DA2E0"/>
    <w:rsid w:val="5F1AA5AD"/>
    <w:rsid w:val="5F277044"/>
    <w:rsid w:val="5F3E21D2"/>
    <w:rsid w:val="5F4C291A"/>
    <w:rsid w:val="5F793D5A"/>
    <w:rsid w:val="5F882FE4"/>
    <w:rsid w:val="5F8CA900"/>
    <w:rsid w:val="5FA0083C"/>
    <w:rsid w:val="5FA389B9"/>
    <w:rsid w:val="5FA53B48"/>
    <w:rsid w:val="5FA72C5F"/>
    <w:rsid w:val="5FA72D9D"/>
    <w:rsid w:val="5FA80153"/>
    <w:rsid w:val="5FB08B3C"/>
    <w:rsid w:val="5FB0BC2A"/>
    <w:rsid w:val="5FB9A3CB"/>
    <w:rsid w:val="5FD325C9"/>
    <w:rsid w:val="5FE7413B"/>
    <w:rsid w:val="5FEB09D4"/>
    <w:rsid w:val="5FF60CB9"/>
    <w:rsid w:val="5FF8D439"/>
    <w:rsid w:val="5FFED196"/>
    <w:rsid w:val="6004B03F"/>
    <w:rsid w:val="600DCA79"/>
    <w:rsid w:val="6013D7E3"/>
    <w:rsid w:val="6027B022"/>
    <w:rsid w:val="60458588"/>
    <w:rsid w:val="60619BCC"/>
    <w:rsid w:val="606D1E6C"/>
    <w:rsid w:val="606FFC25"/>
    <w:rsid w:val="60A2CD0B"/>
    <w:rsid w:val="60A5EFC4"/>
    <w:rsid w:val="60ACEBD5"/>
    <w:rsid w:val="60B48EC2"/>
    <w:rsid w:val="60D2B19E"/>
    <w:rsid w:val="60E14775"/>
    <w:rsid w:val="60EEF2AE"/>
    <w:rsid w:val="60FDB164"/>
    <w:rsid w:val="6136B87A"/>
    <w:rsid w:val="618A6AD7"/>
    <w:rsid w:val="618D4B78"/>
    <w:rsid w:val="61938E55"/>
    <w:rsid w:val="6197300C"/>
    <w:rsid w:val="619A3128"/>
    <w:rsid w:val="61A0051C"/>
    <w:rsid w:val="61A01DC4"/>
    <w:rsid w:val="61A9DAF0"/>
    <w:rsid w:val="61B7786C"/>
    <w:rsid w:val="61B7EFBF"/>
    <w:rsid w:val="61C6A46A"/>
    <w:rsid w:val="61C6F71F"/>
    <w:rsid w:val="61D39F12"/>
    <w:rsid w:val="61E5509B"/>
    <w:rsid w:val="61EA8336"/>
    <w:rsid w:val="61F07A55"/>
    <w:rsid w:val="61F69F64"/>
    <w:rsid w:val="61F755CA"/>
    <w:rsid w:val="62120874"/>
    <w:rsid w:val="621AA045"/>
    <w:rsid w:val="62370AA0"/>
    <w:rsid w:val="6253FDAD"/>
    <w:rsid w:val="625A06F3"/>
    <w:rsid w:val="625E875E"/>
    <w:rsid w:val="6276078D"/>
    <w:rsid w:val="62882057"/>
    <w:rsid w:val="6291FDC6"/>
    <w:rsid w:val="629E0AB7"/>
    <w:rsid w:val="62A442C0"/>
    <w:rsid w:val="62B8D932"/>
    <w:rsid w:val="62BB3251"/>
    <w:rsid w:val="62C4CCC6"/>
    <w:rsid w:val="62EC82B3"/>
    <w:rsid w:val="62F74BB5"/>
    <w:rsid w:val="62F9F25A"/>
    <w:rsid w:val="62FB2619"/>
    <w:rsid w:val="62FF3E01"/>
    <w:rsid w:val="6309AEB5"/>
    <w:rsid w:val="631E6F62"/>
    <w:rsid w:val="6329874B"/>
    <w:rsid w:val="632D3C5C"/>
    <w:rsid w:val="6337427E"/>
    <w:rsid w:val="6343A983"/>
    <w:rsid w:val="635C73A1"/>
    <w:rsid w:val="635CC2F5"/>
    <w:rsid w:val="63670132"/>
    <w:rsid w:val="638D13D8"/>
    <w:rsid w:val="639F8F76"/>
    <w:rsid w:val="63A2D48B"/>
    <w:rsid w:val="63A9573E"/>
    <w:rsid w:val="63AD7233"/>
    <w:rsid w:val="63BFF793"/>
    <w:rsid w:val="63D0B79D"/>
    <w:rsid w:val="63D1B950"/>
    <w:rsid w:val="63D8CE65"/>
    <w:rsid w:val="63E2FD34"/>
    <w:rsid w:val="63FBB615"/>
    <w:rsid w:val="6419B586"/>
    <w:rsid w:val="6420568D"/>
    <w:rsid w:val="64285887"/>
    <w:rsid w:val="642E85E8"/>
    <w:rsid w:val="6439F313"/>
    <w:rsid w:val="64530DCF"/>
    <w:rsid w:val="646A3D92"/>
    <w:rsid w:val="646C2606"/>
    <w:rsid w:val="646E9020"/>
    <w:rsid w:val="648264BB"/>
    <w:rsid w:val="6489191D"/>
    <w:rsid w:val="648BD431"/>
    <w:rsid w:val="64969659"/>
    <w:rsid w:val="649B8592"/>
    <w:rsid w:val="64A1D7DA"/>
    <w:rsid w:val="64A3FC88"/>
    <w:rsid w:val="64BAE8C1"/>
    <w:rsid w:val="64C9F0C1"/>
    <w:rsid w:val="64D18E88"/>
    <w:rsid w:val="64DD3892"/>
    <w:rsid w:val="64E246D7"/>
    <w:rsid w:val="64E2693E"/>
    <w:rsid w:val="64EB7C02"/>
    <w:rsid w:val="64F2CE1F"/>
    <w:rsid w:val="64F7B763"/>
    <w:rsid w:val="6508ABF2"/>
    <w:rsid w:val="65252FC3"/>
    <w:rsid w:val="6532BFE3"/>
    <w:rsid w:val="653E10DA"/>
    <w:rsid w:val="6540486D"/>
    <w:rsid w:val="6573EF88"/>
    <w:rsid w:val="657A18B5"/>
    <w:rsid w:val="6585C69C"/>
    <w:rsid w:val="659A06B7"/>
    <w:rsid w:val="659D7340"/>
    <w:rsid w:val="65AF89D5"/>
    <w:rsid w:val="65C6F424"/>
    <w:rsid w:val="65C95569"/>
    <w:rsid w:val="65E7F15B"/>
    <w:rsid w:val="65F905DD"/>
    <w:rsid w:val="65FA663D"/>
    <w:rsid w:val="66027041"/>
    <w:rsid w:val="66054400"/>
    <w:rsid w:val="6606062C"/>
    <w:rsid w:val="661D0F3F"/>
    <w:rsid w:val="6635FE7C"/>
    <w:rsid w:val="6637AC96"/>
    <w:rsid w:val="663DE19F"/>
    <w:rsid w:val="6647C5C2"/>
    <w:rsid w:val="664CD7EE"/>
    <w:rsid w:val="6663AC63"/>
    <w:rsid w:val="6677843D"/>
    <w:rsid w:val="6679457A"/>
    <w:rsid w:val="66820F55"/>
    <w:rsid w:val="668DB97A"/>
    <w:rsid w:val="66ABEBA8"/>
    <w:rsid w:val="66BE6351"/>
    <w:rsid w:val="66C5E5AF"/>
    <w:rsid w:val="66CEE16D"/>
    <w:rsid w:val="66DEDA8B"/>
    <w:rsid w:val="66E35E93"/>
    <w:rsid w:val="66FEB4F3"/>
    <w:rsid w:val="6708E993"/>
    <w:rsid w:val="67153B53"/>
    <w:rsid w:val="673F1304"/>
    <w:rsid w:val="67509E98"/>
    <w:rsid w:val="67762E83"/>
    <w:rsid w:val="677DE8E7"/>
    <w:rsid w:val="6782FB6D"/>
    <w:rsid w:val="67892FFF"/>
    <w:rsid w:val="67B707B7"/>
    <w:rsid w:val="67C8AC8F"/>
    <w:rsid w:val="67D25469"/>
    <w:rsid w:val="67DA1BE1"/>
    <w:rsid w:val="67DC1F35"/>
    <w:rsid w:val="67E4297C"/>
    <w:rsid w:val="67EE2D66"/>
    <w:rsid w:val="67FC14AC"/>
    <w:rsid w:val="68091D5B"/>
    <w:rsid w:val="6836DE2A"/>
    <w:rsid w:val="684CC8DA"/>
    <w:rsid w:val="685115CA"/>
    <w:rsid w:val="68570746"/>
    <w:rsid w:val="68A705A0"/>
    <w:rsid w:val="68B79BC7"/>
    <w:rsid w:val="68C290D9"/>
    <w:rsid w:val="68D033FB"/>
    <w:rsid w:val="68E37775"/>
    <w:rsid w:val="690F85B4"/>
    <w:rsid w:val="69127EB4"/>
    <w:rsid w:val="6915B9C6"/>
    <w:rsid w:val="691ED1E6"/>
    <w:rsid w:val="695E15EA"/>
    <w:rsid w:val="69637630"/>
    <w:rsid w:val="6967D757"/>
    <w:rsid w:val="6971D46E"/>
    <w:rsid w:val="69776E96"/>
    <w:rsid w:val="698661C0"/>
    <w:rsid w:val="69901F7F"/>
    <w:rsid w:val="699BF1A4"/>
    <w:rsid w:val="699D85CB"/>
    <w:rsid w:val="69A32FC9"/>
    <w:rsid w:val="69B0564D"/>
    <w:rsid w:val="69C15866"/>
    <w:rsid w:val="69C671B3"/>
    <w:rsid w:val="69D301B5"/>
    <w:rsid w:val="69D32BFF"/>
    <w:rsid w:val="69D33436"/>
    <w:rsid w:val="69D34EEA"/>
    <w:rsid w:val="69DF8FA2"/>
    <w:rsid w:val="69E38265"/>
    <w:rsid w:val="69E5074C"/>
    <w:rsid w:val="69EC7895"/>
    <w:rsid w:val="6A306071"/>
    <w:rsid w:val="6A364883"/>
    <w:rsid w:val="6A4DBB6A"/>
    <w:rsid w:val="6A69438E"/>
    <w:rsid w:val="6A7313C1"/>
    <w:rsid w:val="6A7EC943"/>
    <w:rsid w:val="6A90413D"/>
    <w:rsid w:val="6A93906D"/>
    <w:rsid w:val="6A93C6B2"/>
    <w:rsid w:val="6AAACDCD"/>
    <w:rsid w:val="6AAAF0D7"/>
    <w:rsid w:val="6AB7EAC0"/>
    <w:rsid w:val="6AC62763"/>
    <w:rsid w:val="6ACADB32"/>
    <w:rsid w:val="6ADB5001"/>
    <w:rsid w:val="6B11C8BF"/>
    <w:rsid w:val="6B295DEB"/>
    <w:rsid w:val="6B389F1E"/>
    <w:rsid w:val="6B630F30"/>
    <w:rsid w:val="6B7EEED4"/>
    <w:rsid w:val="6B810CE2"/>
    <w:rsid w:val="6B9D5A48"/>
    <w:rsid w:val="6BC2BC1C"/>
    <w:rsid w:val="6BC4A7A5"/>
    <w:rsid w:val="6BD98C62"/>
    <w:rsid w:val="6BE91070"/>
    <w:rsid w:val="6BED3005"/>
    <w:rsid w:val="6BFD8439"/>
    <w:rsid w:val="6C167EC5"/>
    <w:rsid w:val="6C240923"/>
    <w:rsid w:val="6C259BDB"/>
    <w:rsid w:val="6C49E0C2"/>
    <w:rsid w:val="6C56AC33"/>
    <w:rsid w:val="6C6CA565"/>
    <w:rsid w:val="6C7BA9C3"/>
    <w:rsid w:val="6C7E6CDE"/>
    <w:rsid w:val="6C8BB21A"/>
    <w:rsid w:val="6CA3E2E1"/>
    <w:rsid w:val="6CA8801A"/>
    <w:rsid w:val="6CAB8A5A"/>
    <w:rsid w:val="6CB016B6"/>
    <w:rsid w:val="6CB05A4A"/>
    <w:rsid w:val="6CBD99AC"/>
    <w:rsid w:val="6CBECCCB"/>
    <w:rsid w:val="6CC69FE9"/>
    <w:rsid w:val="6CC9E5FD"/>
    <w:rsid w:val="6CE33FBC"/>
    <w:rsid w:val="6D1CD81B"/>
    <w:rsid w:val="6D2A483B"/>
    <w:rsid w:val="6D3B0C7A"/>
    <w:rsid w:val="6D79A591"/>
    <w:rsid w:val="6D9B0F24"/>
    <w:rsid w:val="6DB1CBA0"/>
    <w:rsid w:val="6DBF32A7"/>
    <w:rsid w:val="6DE300BB"/>
    <w:rsid w:val="6DEC19DC"/>
    <w:rsid w:val="6DF5C487"/>
    <w:rsid w:val="6E14FF0F"/>
    <w:rsid w:val="6E1DA65E"/>
    <w:rsid w:val="6E22F109"/>
    <w:rsid w:val="6E2871E1"/>
    <w:rsid w:val="6E311AA7"/>
    <w:rsid w:val="6E3164AC"/>
    <w:rsid w:val="6E5FF043"/>
    <w:rsid w:val="6E97D42A"/>
    <w:rsid w:val="6EA379BC"/>
    <w:rsid w:val="6EA37CE0"/>
    <w:rsid w:val="6EF5E91A"/>
    <w:rsid w:val="6EF9FBFB"/>
    <w:rsid w:val="6F1A0DDE"/>
    <w:rsid w:val="6F34D52F"/>
    <w:rsid w:val="6F4D8305"/>
    <w:rsid w:val="6F51F2B1"/>
    <w:rsid w:val="6F53E1B8"/>
    <w:rsid w:val="6F557757"/>
    <w:rsid w:val="6F874B5B"/>
    <w:rsid w:val="6F936AA7"/>
    <w:rsid w:val="6F947336"/>
    <w:rsid w:val="6F97E3CC"/>
    <w:rsid w:val="6F9FE67B"/>
    <w:rsid w:val="6FAA97D5"/>
    <w:rsid w:val="6FB02AB6"/>
    <w:rsid w:val="6FB43B03"/>
    <w:rsid w:val="6FD0B935"/>
    <w:rsid w:val="6FDC8BA4"/>
    <w:rsid w:val="6FE53203"/>
    <w:rsid w:val="6FFA8553"/>
    <w:rsid w:val="70083899"/>
    <w:rsid w:val="701B1C1D"/>
    <w:rsid w:val="7045AA35"/>
    <w:rsid w:val="704AAF4E"/>
    <w:rsid w:val="70646526"/>
    <w:rsid w:val="706AF2BB"/>
    <w:rsid w:val="707726F1"/>
    <w:rsid w:val="70967939"/>
    <w:rsid w:val="709878BE"/>
    <w:rsid w:val="70AD9FE7"/>
    <w:rsid w:val="70AE64D2"/>
    <w:rsid w:val="70BD557E"/>
    <w:rsid w:val="70D02659"/>
    <w:rsid w:val="70D579C8"/>
    <w:rsid w:val="70D5AD82"/>
    <w:rsid w:val="70EAA6FE"/>
    <w:rsid w:val="70EBD034"/>
    <w:rsid w:val="70ECEF14"/>
    <w:rsid w:val="7117FD96"/>
    <w:rsid w:val="711B54AE"/>
    <w:rsid w:val="7127DC39"/>
    <w:rsid w:val="712F3313"/>
    <w:rsid w:val="71332E86"/>
    <w:rsid w:val="71349F55"/>
    <w:rsid w:val="713B4C59"/>
    <w:rsid w:val="716E695E"/>
    <w:rsid w:val="717B9DB7"/>
    <w:rsid w:val="71853D8E"/>
    <w:rsid w:val="7186B4EE"/>
    <w:rsid w:val="718C8AA9"/>
    <w:rsid w:val="7195A5E5"/>
    <w:rsid w:val="7199CE20"/>
    <w:rsid w:val="719F8A9E"/>
    <w:rsid w:val="71A50BE8"/>
    <w:rsid w:val="71AC15A6"/>
    <w:rsid w:val="71C3EB1B"/>
    <w:rsid w:val="71DB14DF"/>
    <w:rsid w:val="71DC211B"/>
    <w:rsid w:val="71E503F7"/>
    <w:rsid w:val="71EEBD2A"/>
    <w:rsid w:val="720FAA27"/>
    <w:rsid w:val="72107D2C"/>
    <w:rsid w:val="72166B21"/>
    <w:rsid w:val="72322F8E"/>
    <w:rsid w:val="723EA9FE"/>
    <w:rsid w:val="723F039B"/>
    <w:rsid w:val="7242F885"/>
    <w:rsid w:val="7244CEC3"/>
    <w:rsid w:val="724857E8"/>
    <w:rsid w:val="724B5CFD"/>
    <w:rsid w:val="7262EA2E"/>
    <w:rsid w:val="7267AF0A"/>
    <w:rsid w:val="7280FDBC"/>
    <w:rsid w:val="72823407"/>
    <w:rsid w:val="72936000"/>
    <w:rsid w:val="72A5FE25"/>
    <w:rsid w:val="72AC4412"/>
    <w:rsid w:val="72B31957"/>
    <w:rsid w:val="72D22BBD"/>
    <w:rsid w:val="72E25A99"/>
    <w:rsid w:val="72E3B532"/>
    <w:rsid w:val="72FCBA16"/>
    <w:rsid w:val="7300EE6D"/>
    <w:rsid w:val="7319C382"/>
    <w:rsid w:val="7332E7CA"/>
    <w:rsid w:val="7336FCEE"/>
    <w:rsid w:val="73592A68"/>
    <w:rsid w:val="735AA8DC"/>
    <w:rsid w:val="73799AE8"/>
    <w:rsid w:val="737B4C9C"/>
    <w:rsid w:val="737FCAFE"/>
    <w:rsid w:val="73861201"/>
    <w:rsid w:val="738F2692"/>
    <w:rsid w:val="73A6F83B"/>
    <w:rsid w:val="73AD0E62"/>
    <w:rsid w:val="73CA8B6A"/>
    <w:rsid w:val="73E2A51A"/>
    <w:rsid w:val="73E86658"/>
    <w:rsid w:val="73FC2811"/>
    <w:rsid w:val="73FFF410"/>
    <w:rsid w:val="7417DC25"/>
    <w:rsid w:val="742C6A4C"/>
    <w:rsid w:val="7474706F"/>
    <w:rsid w:val="748A8B6C"/>
    <w:rsid w:val="74A1BBBF"/>
    <w:rsid w:val="74A247CD"/>
    <w:rsid w:val="74AB7200"/>
    <w:rsid w:val="74ADAA84"/>
    <w:rsid w:val="74E7C767"/>
    <w:rsid w:val="74EA18A0"/>
    <w:rsid w:val="74EE157F"/>
    <w:rsid w:val="75067629"/>
    <w:rsid w:val="750693CD"/>
    <w:rsid w:val="750A1BC7"/>
    <w:rsid w:val="750A96A7"/>
    <w:rsid w:val="750B04DB"/>
    <w:rsid w:val="750F6710"/>
    <w:rsid w:val="75106425"/>
    <w:rsid w:val="751A54E6"/>
    <w:rsid w:val="751C54D5"/>
    <w:rsid w:val="7526B8EB"/>
    <w:rsid w:val="7534B912"/>
    <w:rsid w:val="75367165"/>
    <w:rsid w:val="755118CC"/>
    <w:rsid w:val="756ADC69"/>
    <w:rsid w:val="7574718D"/>
    <w:rsid w:val="757B211D"/>
    <w:rsid w:val="7585B1F0"/>
    <w:rsid w:val="758F3ECD"/>
    <w:rsid w:val="7596A042"/>
    <w:rsid w:val="75A71318"/>
    <w:rsid w:val="75B0E4BC"/>
    <w:rsid w:val="75BB8644"/>
    <w:rsid w:val="75C663CB"/>
    <w:rsid w:val="75CC7650"/>
    <w:rsid w:val="75CE27E2"/>
    <w:rsid w:val="75EE2BF0"/>
    <w:rsid w:val="75EFF60B"/>
    <w:rsid w:val="7607F49A"/>
    <w:rsid w:val="761BECBA"/>
    <w:rsid w:val="7621C440"/>
    <w:rsid w:val="762BDAD5"/>
    <w:rsid w:val="76599B24"/>
    <w:rsid w:val="766BBB43"/>
    <w:rsid w:val="76707D96"/>
    <w:rsid w:val="7675A664"/>
    <w:rsid w:val="768E49CC"/>
    <w:rsid w:val="768EC9A6"/>
    <w:rsid w:val="76BD5BBF"/>
    <w:rsid w:val="76C54C85"/>
    <w:rsid w:val="76D443BE"/>
    <w:rsid w:val="7710893F"/>
    <w:rsid w:val="771CA49D"/>
    <w:rsid w:val="7731EAD3"/>
    <w:rsid w:val="77400005"/>
    <w:rsid w:val="7747BAB4"/>
    <w:rsid w:val="775AEBD5"/>
    <w:rsid w:val="7763E743"/>
    <w:rsid w:val="7773CB4F"/>
    <w:rsid w:val="77782D4E"/>
    <w:rsid w:val="7781E1AF"/>
    <w:rsid w:val="778C084C"/>
    <w:rsid w:val="7793C5D2"/>
    <w:rsid w:val="77C11EF1"/>
    <w:rsid w:val="77CE4002"/>
    <w:rsid w:val="77D90B9E"/>
    <w:rsid w:val="77E39C07"/>
    <w:rsid w:val="77F23284"/>
    <w:rsid w:val="77F95567"/>
    <w:rsid w:val="780CC7C6"/>
    <w:rsid w:val="780F751B"/>
    <w:rsid w:val="7825DA63"/>
    <w:rsid w:val="7841E907"/>
    <w:rsid w:val="7843DF4D"/>
    <w:rsid w:val="784C3998"/>
    <w:rsid w:val="7861FF8C"/>
    <w:rsid w:val="78684E38"/>
    <w:rsid w:val="787A039C"/>
    <w:rsid w:val="7889E761"/>
    <w:rsid w:val="788C6BB8"/>
    <w:rsid w:val="7898393B"/>
    <w:rsid w:val="7898EEDC"/>
    <w:rsid w:val="789C2702"/>
    <w:rsid w:val="78BA40C3"/>
    <w:rsid w:val="78C845A1"/>
    <w:rsid w:val="78F992B8"/>
    <w:rsid w:val="78FB6915"/>
    <w:rsid w:val="78FC2A75"/>
    <w:rsid w:val="7900B94A"/>
    <w:rsid w:val="790D0141"/>
    <w:rsid w:val="791ACC43"/>
    <w:rsid w:val="7927D5D4"/>
    <w:rsid w:val="79338D34"/>
    <w:rsid w:val="793788E0"/>
    <w:rsid w:val="793B8AB2"/>
    <w:rsid w:val="794535ED"/>
    <w:rsid w:val="795784AA"/>
    <w:rsid w:val="795B145F"/>
    <w:rsid w:val="7972CD6D"/>
    <w:rsid w:val="7986175D"/>
    <w:rsid w:val="798A49BF"/>
    <w:rsid w:val="79954DD0"/>
    <w:rsid w:val="79AB4EC4"/>
    <w:rsid w:val="79ADC00C"/>
    <w:rsid w:val="79AF137A"/>
    <w:rsid w:val="79BEED2B"/>
    <w:rsid w:val="79E59D99"/>
    <w:rsid w:val="79F32CB5"/>
    <w:rsid w:val="7A10E3A7"/>
    <w:rsid w:val="7A1E65AE"/>
    <w:rsid w:val="7A364A53"/>
    <w:rsid w:val="7A371FBB"/>
    <w:rsid w:val="7A4535E9"/>
    <w:rsid w:val="7A48D965"/>
    <w:rsid w:val="7A57BF64"/>
    <w:rsid w:val="7A60315E"/>
    <w:rsid w:val="7A75107D"/>
    <w:rsid w:val="7A7D5407"/>
    <w:rsid w:val="7A7D8106"/>
    <w:rsid w:val="7A819FF8"/>
    <w:rsid w:val="7A849CCB"/>
    <w:rsid w:val="7A9105F4"/>
    <w:rsid w:val="7A9D522E"/>
    <w:rsid w:val="7AAB9388"/>
    <w:rsid w:val="7AB085FE"/>
    <w:rsid w:val="7AB425F0"/>
    <w:rsid w:val="7ABD818B"/>
    <w:rsid w:val="7AD2C5D7"/>
    <w:rsid w:val="7AE89EAF"/>
    <w:rsid w:val="7B0E863B"/>
    <w:rsid w:val="7B1F5A9E"/>
    <w:rsid w:val="7B2497B3"/>
    <w:rsid w:val="7B25EC56"/>
    <w:rsid w:val="7B2B0B3D"/>
    <w:rsid w:val="7B315285"/>
    <w:rsid w:val="7B35AFFB"/>
    <w:rsid w:val="7B3B22D3"/>
    <w:rsid w:val="7B3E2539"/>
    <w:rsid w:val="7B410536"/>
    <w:rsid w:val="7B41FB6D"/>
    <w:rsid w:val="7B49590B"/>
    <w:rsid w:val="7B4DF74C"/>
    <w:rsid w:val="7B559690"/>
    <w:rsid w:val="7B5D922D"/>
    <w:rsid w:val="7B62EEDE"/>
    <w:rsid w:val="7B7CA58E"/>
    <w:rsid w:val="7B865F98"/>
    <w:rsid w:val="7B9C5CF7"/>
    <w:rsid w:val="7BA5A490"/>
    <w:rsid w:val="7BACAD2B"/>
    <w:rsid w:val="7BBB9E26"/>
    <w:rsid w:val="7BC20BD3"/>
    <w:rsid w:val="7BCAAD40"/>
    <w:rsid w:val="7BD8A756"/>
    <w:rsid w:val="7BE7E8FA"/>
    <w:rsid w:val="7BE956BF"/>
    <w:rsid w:val="7BEA4762"/>
    <w:rsid w:val="7BFC2DC7"/>
    <w:rsid w:val="7C02520F"/>
    <w:rsid w:val="7C097A15"/>
    <w:rsid w:val="7C153C12"/>
    <w:rsid w:val="7C24C3F0"/>
    <w:rsid w:val="7C298A06"/>
    <w:rsid w:val="7C33E324"/>
    <w:rsid w:val="7C3696B1"/>
    <w:rsid w:val="7C39B55D"/>
    <w:rsid w:val="7C407777"/>
    <w:rsid w:val="7C6403DD"/>
    <w:rsid w:val="7C9383FA"/>
    <w:rsid w:val="7CAE93EA"/>
    <w:rsid w:val="7CAFF506"/>
    <w:rsid w:val="7CBC49DF"/>
    <w:rsid w:val="7CCFB288"/>
    <w:rsid w:val="7CD0ABA1"/>
    <w:rsid w:val="7CD21DF6"/>
    <w:rsid w:val="7D185D74"/>
    <w:rsid w:val="7D1DF077"/>
    <w:rsid w:val="7D5EF81A"/>
    <w:rsid w:val="7D7B311A"/>
    <w:rsid w:val="7D7EB296"/>
    <w:rsid w:val="7D99B801"/>
    <w:rsid w:val="7DA02961"/>
    <w:rsid w:val="7DA438C3"/>
    <w:rsid w:val="7DD1020C"/>
    <w:rsid w:val="7DE24779"/>
    <w:rsid w:val="7DF4E088"/>
    <w:rsid w:val="7DFDC4CB"/>
    <w:rsid w:val="7E13F8FB"/>
    <w:rsid w:val="7E164F29"/>
    <w:rsid w:val="7E1EC014"/>
    <w:rsid w:val="7E722DFC"/>
    <w:rsid w:val="7E7BC0C3"/>
    <w:rsid w:val="7E9A2F40"/>
    <w:rsid w:val="7EB6EEEA"/>
    <w:rsid w:val="7EBC5199"/>
    <w:rsid w:val="7EBCCA90"/>
    <w:rsid w:val="7ED219AD"/>
    <w:rsid w:val="7ED27A42"/>
    <w:rsid w:val="7ED543B9"/>
    <w:rsid w:val="7ED81C57"/>
    <w:rsid w:val="7EE2B8B5"/>
    <w:rsid w:val="7EF814AE"/>
    <w:rsid w:val="7EFF26E7"/>
    <w:rsid w:val="7F00D0BF"/>
    <w:rsid w:val="7F267158"/>
    <w:rsid w:val="7F31CAD1"/>
    <w:rsid w:val="7F4EA68D"/>
    <w:rsid w:val="7F54946B"/>
    <w:rsid w:val="7F834D87"/>
    <w:rsid w:val="7F8F82A2"/>
    <w:rsid w:val="7F93CC1F"/>
    <w:rsid w:val="7F9A02EE"/>
    <w:rsid w:val="7F9FB55D"/>
    <w:rsid w:val="7FA15781"/>
    <w:rsid w:val="7FA19D85"/>
    <w:rsid w:val="7FAC2D50"/>
    <w:rsid w:val="7FB14016"/>
    <w:rsid w:val="7FB6370A"/>
    <w:rsid w:val="7FE1CDCA"/>
    <w:rsid w:val="7FE20802"/>
    <w:rsid w:val="7FEAFD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7D344"/>
  <w15:chartTrackingRefBased/>
  <w15:docId w15:val="{85A06168-6101-4555-96E5-3E853BF23B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color w:val="2B4E58" w:themeColor="text1"/>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C53EE"/>
  </w:style>
  <w:style w:type="paragraph" w:styleId="Kop1">
    <w:name w:val="heading 1"/>
    <w:basedOn w:val="Standaard"/>
    <w:next w:val="Standaard"/>
    <w:link w:val="Kop1Char"/>
    <w:uiPriority w:val="9"/>
    <w:qFormat/>
    <w:rsid w:val="002B0427"/>
    <w:pPr>
      <w:keepNext/>
      <w:keepLines/>
      <w:spacing w:after="400"/>
      <w:outlineLvl w:val="0"/>
    </w:pPr>
    <w:rPr>
      <w:rFonts w:asciiTheme="majorHAnsi" w:hAnsiTheme="majorHAnsi" w:eastAsiaTheme="majorEastAsia" w:cstheme="majorBidi"/>
      <w:b/>
      <w:sz w:val="64"/>
      <w:szCs w:val="32"/>
    </w:rPr>
  </w:style>
  <w:style w:type="paragraph" w:styleId="Kop2">
    <w:name w:val="heading 2"/>
    <w:basedOn w:val="Standaard"/>
    <w:next w:val="Standaard"/>
    <w:link w:val="Kop2Char"/>
    <w:uiPriority w:val="9"/>
    <w:unhideWhenUsed/>
    <w:qFormat/>
    <w:rsid w:val="00A5642D"/>
    <w:pPr>
      <w:keepNext/>
      <w:keepLines/>
      <w:spacing w:before="560"/>
      <w:outlineLvl w:val="1"/>
    </w:pPr>
    <w:rPr>
      <w:rFonts w:asciiTheme="majorHAnsi" w:hAnsiTheme="majorHAnsi" w:eastAsiaTheme="majorEastAsia" w:cstheme="majorBidi"/>
      <w:b/>
      <w:color w:val="249EC5" w:themeColor="accent1"/>
      <w:sz w:val="24"/>
      <w:szCs w:val="26"/>
    </w:rPr>
  </w:style>
  <w:style w:type="paragraph" w:styleId="Kop3">
    <w:name w:val="heading 3"/>
    <w:basedOn w:val="Standaard"/>
    <w:next w:val="Standaard"/>
    <w:link w:val="Kop3Char"/>
    <w:uiPriority w:val="9"/>
    <w:unhideWhenUsed/>
    <w:qFormat/>
    <w:rsid w:val="002B0427"/>
    <w:pPr>
      <w:keepNext/>
      <w:keepLines/>
      <w:spacing w:before="240"/>
      <w:outlineLvl w:val="2"/>
    </w:pPr>
    <w:rPr>
      <w:rFonts w:asciiTheme="majorHAnsi" w:hAnsiTheme="majorHAnsi" w:eastAsiaTheme="majorEastAsia" w:cstheme="majorBidi"/>
      <w:b/>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8B3FAF"/>
    <w:pPr>
      <w:tabs>
        <w:tab w:val="center" w:pos="4536"/>
        <w:tab w:val="right" w:pos="9072"/>
      </w:tabs>
    </w:pPr>
  </w:style>
  <w:style w:type="character" w:styleId="KoptekstChar" w:customStyle="1">
    <w:name w:val="Koptekst Char"/>
    <w:basedOn w:val="Standaardalinea-lettertype"/>
    <w:link w:val="Koptekst"/>
    <w:uiPriority w:val="99"/>
    <w:rsid w:val="008B3FAF"/>
  </w:style>
  <w:style w:type="paragraph" w:styleId="Voettekst">
    <w:name w:val="footer"/>
    <w:basedOn w:val="Standaard"/>
    <w:link w:val="VoettekstChar"/>
    <w:uiPriority w:val="99"/>
    <w:unhideWhenUsed/>
    <w:rsid w:val="00E02F06"/>
    <w:pPr>
      <w:tabs>
        <w:tab w:val="center" w:pos="4536"/>
        <w:tab w:val="right" w:pos="9072"/>
      </w:tabs>
    </w:pPr>
    <w:rPr>
      <w:sz w:val="22"/>
    </w:rPr>
  </w:style>
  <w:style w:type="character" w:styleId="VoettekstChar" w:customStyle="1">
    <w:name w:val="Voettekst Char"/>
    <w:basedOn w:val="Standaardalinea-lettertype"/>
    <w:link w:val="Voettekst"/>
    <w:uiPriority w:val="99"/>
    <w:rsid w:val="00E02F06"/>
    <w:rPr>
      <w:color w:val="2B4E58"/>
    </w:rPr>
  </w:style>
  <w:style w:type="character" w:styleId="Kop1Char" w:customStyle="1">
    <w:name w:val="Kop 1 Char"/>
    <w:basedOn w:val="Standaardalinea-lettertype"/>
    <w:link w:val="Kop1"/>
    <w:uiPriority w:val="9"/>
    <w:rsid w:val="002B0427"/>
    <w:rPr>
      <w:rFonts w:asciiTheme="majorHAnsi" w:hAnsiTheme="majorHAnsi" w:eastAsiaTheme="majorEastAsia" w:cstheme="majorBidi"/>
      <w:b/>
      <w:color w:val="2B4E58" w:themeColor="text1"/>
      <w:sz w:val="64"/>
      <w:szCs w:val="32"/>
    </w:rPr>
  </w:style>
  <w:style w:type="paragraph" w:styleId="Introtekst" w:customStyle="1">
    <w:name w:val="Introtekst"/>
    <w:basedOn w:val="Standaard"/>
    <w:uiPriority w:val="1"/>
    <w:qFormat/>
    <w:rsid w:val="002B0427"/>
    <w:pPr>
      <w:spacing w:line="264" w:lineRule="auto"/>
    </w:pPr>
    <w:rPr>
      <w:b/>
      <w:bCs/>
      <w:noProof/>
      <w:sz w:val="24"/>
      <w:szCs w:val="24"/>
    </w:rPr>
  </w:style>
  <w:style w:type="character" w:styleId="Kop2Char" w:customStyle="1">
    <w:name w:val="Kop 2 Char"/>
    <w:basedOn w:val="Standaardalinea-lettertype"/>
    <w:link w:val="Kop2"/>
    <w:uiPriority w:val="9"/>
    <w:rsid w:val="00A5642D"/>
    <w:rPr>
      <w:rFonts w:asciiTheme="majorHAnsi" w:hAnsiTheme="majorHAnsi" w:eastAsiaTheme="majorEastAsia" w:cstheme="majorBidi"/>
      <w:b/>
      <w:color w:val="249EC5" w:themeColor="accent1"/>
      <w:sz w:val="24"/>
      <w:szCs w:val="26"/>
    </w:rPr>
  </w:style>
  <w:style w:type="table" w:styleId="Tabelraster">
    <w:name w:val="Table Grid"/>
    <w:basedOn w:val="Standaardtabel"/>
    <w:uiPriority w:val="39"/>
    <w:rsid w:val="00E02F0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vantijdelijkeaanduiding">
    <w:name w:val="Placeholder Text"/>
    <w:basedOn w:val="Standaardalinea-lettertype"/>
    <w:uiPriority w:val="99"/>
    <w:semiHidden/>
    <w:rsid w:val="00BA1823"/>
    <w:rPr>
      <w:color w:val="808080"/>
    </w:rPr>
  </w:style>
  <w:style w:type="paragraph" w:styleId="Titel">
    <w:name w:val="Title"/>
    <w:basedOn w:val="Standaard"/>
    <w:next w:val="Standaard"/>
    <w:link w:val="TitelChar"/>
    <w:uiPriority w:val="10"/>
    <w:qFormat/>
    <w:rsid w:val="002B0427"/>
    <w:pPr>
      <w:spacing w:line="211" w:lineRule="auto"/>
      <w:contextualSpacing/>
    </w:pPr>
    <w:rPr>
      <w:rFonts w:asciiTheme="majorHAnsi" w:hAnsiTheme="majorHAnsi" w:eastAsiaTheme="majorEastAsia" w:cstheme="majorBidi"/>
      <w:b/>
      <w:kern w:val="28"/>
      <w:sz w:val="78"/>
      <w:szCs w:val="56"/>
    </w:rPr>
  </w:style>
  <w:style w:type="character" w:styleId="TitelChar" w:customStyle="1">
    <w:name w:val="Titel Char"/>
    <w:basedOn w:val="Standaardalinea-lettertype"/>
    <w:link w:val="Titel"/>
    <w:uiPriority w:val="10"/>
    <w:rsid w:val="002B0427"/>
    <w:rPr>
      <w:rFonts w:asciiTheme="majorHAnsi" w:hAnsiTheme="majorHAnsi" w:eastAsiaTheme="majorEastAsia" w:cstheme="majorBidi"/>
      <w:b/>
      <w:color w:val="2B4E58" w:themeColor="text1"/>
      <w:kern w:val="28"/>
      <w:sz w:val="78"/>
      <w:szCs w:val="56"/>
    </w:rPr>
  </w:style>
  <w:style w:type="paragraph" w:styleId="Ondertitel">
    <w:name w:val="Subtitle"/>
    <w:basedOn w:val="Standaard"/>
    <w:next w:val="Standaard"/>
    <w:link w:val="OndertitelChar"/>
    <w:uiPriority w:val="11"/>
    <w:qFormat/>
    <w:rsid w:val="00E2594E"/>
    <w:pPr>
      <w:numPr>
        <w:ilvl w:val="1"/>
      </w:numPr>
    </w:pPr>
    <w:rPr>
      <w:rFonts w:eastAsiaTheme="minorEastAsia"/>
      <w:color w:val="AE503C" w:themeColor="accent2"/>
      <w:sz w:val="60"/>
    </w:rPr>
  </w:style>
  <w:style w:type="character" w:styleId="OndertitelChar" w:customStyle="1">
    <w:name w:val="Ondertitel Char"/>
    <w:basedOn w:val="Standaardalinea-lettertype"/>
    <w:link w:val="Ondertitel"/>
    <w:uiPriority w:val="11"/>
    <w:rsid w:val="00E2594E"/>
    <w:rPr>
      <w:rFonts w:eastAsiaTheme="minorEastAsia"/>
      <w:color w:val="AE503C" w:themeColor="accent2"/>
      <w:sz w:val="60"/>
    </w:rPr>
  </w:style>
  <w:style w:type="character" w:styleId="Kop3Char" w:customStyle="1">
    <w:name w:val="Kop 3 Char"/>
    <w:basedOn w:val="Standaardalinea-lettertype"/>
    <w:link w:val="Kop3"/>
    <w:uiPriority w:val="9"/>
    <w:rsid w:val="002B0427"/>
    <w:rPr>
      <w:rFonts w:asciiTheme="majorHAnsi" w:hAnsiTheme="majorHAnsi" w:eastAsiaTheme="majorEastAsia" w:cstheme="majorBidi"/>
      <w:b/>
      <w:color w:val="2B4E58" w:themeColor="text1"/>
      <w:sz w:val="24"/>
      <w:szCs w:val="24"/>
    </w:rPr>
  </w:style>
  <w:style w:type="table" w:styleId="CompetentNLtabel" w:customStyle="1">
    <w:name w:val="CompetentNL tabel"/>
    <w:basedOn w:val="Standaardtabel"/>
    <w:uiPriority w:val="99"/>
    <w:rsid w:val="002B0427"/>
    <w:tblPr>
      <w:tblBorders>
        <w:top w:val="single" w:color="249EC5" w:themeColor="accent1" w:sz="4" w:space="0"/>
        <w:left w:val="single" w:color="249EC5" w:themeColor="accent1" w:sz="4" w:space="0"/>
        <w:bottom w:val="single" w:color="249EC5" w:themeColor="accent1" w:sz="4" w:space="0"/>
        <w:right w:val="single" w:color="249EC5" w:themeColor="accent1" w:sz="4" w:space="0"/>
        <w:insideH w:val="single" w:color="249EC5" w:themeColor="accent1" w:sz="4" w:space="0"/>
        <w:insideV w:val="single" w:color="249EC5" w:themeColor="accent1" w:sz="4" w:space="0"/>
      </w:tblBorders>
      <w:tblCellMar>
        <w:top w:w="85" w:type="dxa"/>
        <w:left w:w="85" w:type="dxa"/>
        <w:bottom w:w="85" w:type="dxa"/>
        <w:right w:w="85" w:type="dxa"/>
      </w:tblCellMar>
    </w:tblPr>
    <w:tblStylePr w:type="firstRow">
      <w:rPr>
        <w:b/>
        <w:color w:val="249EC5" w:themeColor="accent1"/>
      </w:rPr>
      <w:tblPr/>
      <w:tcPr>
        <w:shd w:val="clear" w:color="auto" w:fill="DFEBF5"/>
      </w:tcPr>
    </w:tblStylePr>
  </w:style>
  <w:style w:type="numbering" w:styleId="LijstalineaCompetentNL" w:customStyle="1">
    <w:name w:val="Lijstalinea CompetentNL"/>
    <w:uiPriority w:val="99"/>
    <w:rsid w:val="002B0427"/>
    <w:pPr>
      <w:numPr>
        <w:numId w:val="14"/>
      </w:numPr>
    </w:pPr>
  </w:style>
  <w:style w:type="numbering" w:styleId="GenummerdelijstCompetentNL" w:customStyle="1">
    <w:name w:val="Genummerde lijst CompetentNL"/>
    <w:uiPriority w:val="99"/>
    <w:rsid w:val="002B0427"/>
    <w:pPr>
      <w:numPr>
        <w:numId w:val="15"/>
      </w:numPr>
    </w:pPr>
  </w:style>
  <w:style w:type="paragraph" w:styleId="Lijstalinea">
    <w:name w:val="List Paragraph"/>
    <w:basedOn w:val="Standaard"/>
    <w:uiPriority w:val="34"/>
    <w:qFormat/>
    <w:rsid w:val="002B0427"/>
    <w:pPr>
      <w:numPr>
        <w:numId w:val="14"/>
      </w:numPr>
      <w:contextualSpacing/>
    </w:pPr>
  </w:style>
  <w:style w:type="paragraph" w:styleId="Voetnoottekst">
    <w:name w:val="footnote text"/>
    <w:basedOn w:val="Standaard"/>
    <w:link w:val="VoetnoottekstChar"/>
    <w:uiPriority w:val="99"/>
    <w:semiHidden/>
    <w:unhideWhenUsed/>
    <w:rsid w:val="005C53EE"/>
    <w:rPr>
      <w:sz w:val="17"/>
    </w:rPr>
  </w:style>
  <w:style w:type="paragraph" w:styleId="Lijstnummering">
    <w:name w:val="List Number"/>
    <w:basedOn w:val="Standaard"/>
    <w:uiPriority w:val="99"/>
    <w:unhideWhenUsed/>
    <w:qFormat/>
    <w:rsid w:val="002B0427"/>
    <w:pPr>
      <w:numPr>
        <w:numId w:val="15"/>
      </w:numPr>
      <w:contextualSpacing/>
    </w:pPr>
  </w:style>
  <w:style w:type="character" w:styleId="VoetnoottekstChar" w:customStyle="1">
    <w:name w:val="Voetnoottekst Char"/>
    <w:basedOn w:val="Standaardalinea-lettertype"/>
    <w:link w:val="Voetnoottekst"/>
    <w:uiPriority w:val="99"/>
    <w:semiHidden/>
    <w:rsid w:val="005C53EE"/>
    <w:rPr>
      <w:sz w:val="17"/>
    </w:rPr>
  </w:style>
  <w:style w:type="character" w:styleId="Voetnootmarkering">
    <w:name w:val="footnote reference"/>
    <w:basedOn w:val="Standaardalinea-lettertype"/>
    <w:uiPriority w:val="99"/>
    <w:semiHidden/>
    <w:unhideWhenUsed/>
    <w:rsid w:val="005C53EE"/>
    <w:rPr>
      <w:vertAlign w:val="superscript"/>
    </w:rPr>
  </w:style>
  <w:style w:type="paragraph" w:styleId="Bijschrift">
    <w:name w:val="caption"/>
    <w:basedOn w:val="Standaard"/>
    <w:next w:val="Standaard"/>
    <w:uiPriority w:val="35"/>
    <w:unhideWhenUsed/>
    <w:qFormat/>
    <w:rsid w:val="005C53EE"/>
    <w:pPr>
      <w:spacing w:after="200"/>
    </w:pPr>
    <w:rPr>
      <w:b/>
      <w:iCs/>
      <w:sz w:val="18"/>
      <w:szCs w:val="18"/>
    </w:rPr>
  </w:style>
  <w:style w:type="character" w:styleId="Hyperlink">
    <w:name w:val="Hyperlink"/>
    <w:basedOn w:val="Standaardalinea-lettertype"/>
    <w:uiPriority w:val="99"/>
    <w:unhideWhenUsed/>
    <w:rsid w:val="005C53EE"/>
    <w:rPr>
      <w:color w:val="249EC5" w:themeColor="hyperlink"/>
      <w:u w:val="single"/>
    </w:rPr>
  </w:style>
  <w:style w:type="character" w:styleId="Onopgelostemelding">
    <w:name w:val="Unresolved Mention"/>
    <w:basedOn w:val="Standaardalinea-lettertype"/>
    <w:uiPriority w:val="99"/>
    <w:semiHidden/>
    <w:unhideWhenUsed/>
    <w:rsid w:val="005C53EE"/>
    <w:rPr>
      <w:color w:val="605E5C"/>
      <w:shd w:val="clear" w:color="auto" w:fill="E1DFDD"/>
    </w:rPr>
  </w:style>
  <w:style w:type="character" w:styleId="Verwijzingopmerking">
    <w:name w:val="annotation reference"/>
    <w:basedOn w:val="Standaardalinea-lettertype"/>
    <w:uiPriority w:val="99"/>
    <w:semiHidden/>
    <w:unhideWhenUsed/>
    <w:rsid w:val="00507BA5"/>
    <w:rPr>
      <w:sz w:val="16"/>
      <w:szCs w:val="16"/>
    </w:rPr>
  </w:style>
  <w:style w:type="paragraph" w:styleId="Tekstopmerking">
    <w:name w:val="annotation text"/>
    <w:basedOn w:val="Standaard"/>
    <w:link w:val="TekstopmerkingChar"/>
    <w:uiPriority w:val="99"/>
    <w:unhideWhenUsed/>
    <w:rsid w:val="00507BA5"/>
  </w:style>
  <w:style w:type="character" w:styleId="TekstopmerkingChar" w:customStyle="1">
    <w:name w:val="Tekst opmerking Char"/>
    <w:basedOn w:val="Standaardalinea-lettertype"/>
    <w:link w:val="Tekstopmerking"/>
    <w:uiPriority w:val="99"/>
    <w:rsid w:val="00507BA5"/>
  </w:style>
  <w:style w:type="paragraph" w:styleId="Onderwerpvanopmerking">
    <w:name w:val="annotation subject"/>
    <w:basedOn w:val="Tekstopmerking"/>
    <w:next w:val="Tekstopmerking"/>
    <w:link w:val="OnderwerpvanopmerkingChar"/>
    <w:uiPriority w:val="99"/>
    <w:semiHidden/>
    <w:unhideWhenUsed/>
    <w:rsid w:val="00507BA5"/>
    <w:rPr>
      <w:b/>
      <w:bCs/>
    </w:rPr>
  </w:style>
  <w:style w:type="character" w:styleId="OnderwerpvanopmerkingChar" w:customStyle="1">
    <w:name w:val="Onderwerp van opmerking Char"/>
    <w:basedOn w:val="TekstopmerkingChar"/>
    <w:link w:val="Onderwerpvanopmerking"/>
    <w:uiPriority w:val="99"/>
    <w:semiHidden/>
    <w:rsid w:val="00507BA5"/>
    <w:rPr>
      <w:b/>
      <w:bCs/>
    </w:rPr>
  </w:style>
  <w:style w:type="paragraph" w:styleId="pf0" w:customStyle="1">
    <w:name w:val="pf0"/>
    <w:basedOn w:val="Standaard"/>
    <w:rsid w:val="008D101F"/>
    <w:pPr>
      <w:spacing w:before="100" w:beforeAutospacing="1" w:after="100" w:afterAutospacing="1"/>
    </w:pPr>
    <w:rPr>
      <w:rFonts w:ascii="Times New Roman" w:hAnsi="Times New Roman" w:eastAsia="Times New Roman" w:cs="Times New Roman"/>
      <w:color w:val="auto"/>
      <w:kern w:val="0"/>
      <w:sz w:val="24"/>
      <w:szCs w:val="24"/>
      <w:lang w:eastAsia="nl-NL"/>
      <w14:ligatures w14:val="none"/>
    </w:rPr>
  </w:style>
  <w:style w:type="character" w:styleId="cf01" w:customStyle="1">
    <w:name w:val="cf01"/>
    <w:basedOn w:val="Standaardalinea-lettertype"/>
    <w:rsid w:val="008D101F"/>
    <w:rPr>
      <w:rFonts w:hint="default" w:ascii="Segoe UI" w:hAnsi="Segoe UI" w:cs="Segoe UI"/>
      <w:color w:val="2B4E58"/>
      <w:sz w:val="18"/>
      <w:szCs w:val="18"/>
    </w:rPr>
  </w:style>
  <w:style w:type="paragraph" w:styleId="Normaalweb">
    <w:name w:val="Normal (Web)"/>
    <w:basedOn w:val="Standaard"/>
    <w:uiPriority w:val="99"/>
    <w:unhideWhenUsed/>
    <w:rsid w:val="008D101F"/>
    <w:pPr>
      <w:spacing w:before="100" w:beforeAutospacing="1" w:after="100" w:afterAutospacing="1"/>
    </w:pPr>
    <w:rPr>
      <w:rFonts w:ascii="Times New Roman" w:hAnsi="Times New Roman" w:eastAsia="Times New Roman" w:cs="Times New Roman"/>
      <w:color w:val="auto"/>
      <w:kern w:val="0"/>
      <w:sz w:val="24"/>
      <w:szCs w:val="24"/>
      <w:lang w:eastAsia="nl-NL"/>
      <w14:ligatures w14:val="none"/>
    </w:rPr>
  </w:style>
  <w:style w:type="character" w:styleId="GevolgdeHyperlink">
    <w:name w:val="FollowedHyperlink"/>
    <w:basedOn w:val="Standaardalinea-lettertype"/>
    <w:uiPriority w:val="99"/>
    <w:semiHidden/>
    <w:unhideWhenUsed/>
    <w:rsid w:val="00A34B68"/>
    <w:rPr>
      <w:color w:val="AE503C" w:themeColor="followedHyperlink"/>
      <w:u w:val="single"/>
    </w:rPr>
  </w:style>
  <w:style w:type="paragraph" w:styleId="Revisie">
    <w:name w:val="Revision"/>
    <w:hidden/>
    <w:uiPriority w:val="99"/>
    <w:semiHidden/>
    <w:rsid w:val="00BD4BDA"/>
  </w:style>
  <w:style w:type="paragraph" w:styleId="Inhopg2">
    <w:name w:val="toc 2"/>
    <w:basedOn w:val="Standaard"/>
    <w:next w:val="Standaard"/>
    <w:uiPriority w:val="39"/>
    <w:unhideWhenUsed/>
    <w:rsid w:val="191C87F1"/>
    <w:pPr>
      <w:spacing w:after="100"/>
      <w:ind w:left="220"/>
    </w:pPr>
  </w:style>
  <w:style w:type="paragraph" w:styleId="Inhopg3">
    <w:name w:val="toc 3"/>
    <w:basedOn w:val="Standaard"/>
    <w:next w:val="Standaard"/>
    <w:uiPriority w:val="39"/>
    <w:unhideWhenUsed/>
    <w:rsid w:val="1EB2571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07508">
      <w:bodyDiv w:val="1"/>
      <w:marLeft w:val="0"/>
      <w:marRight w:val="0"/>
      <w:marTop w:val="0"/>
      <w:marBottom w:val="0"/>
      <w:divBdr>
        <w:top w:val="none" w:sz="0" w:space="0" w:color="auto"/>
        <w:left w:val="none" w:sz="0" w:space="0" w:color="auto"/>
        <w:bottom w:val="none" w:sz="0" w:space="0" w:color="auto"/>
        <w:right w:val="none" w:sz="0" w:space="0" w:color="auto"/>
      </w:divBdr>
    </w:div>
    <w:div w:id="854222638">
      <w:bodyDiv w:val="1"/>
      <w:marLeft w:val="0"/>
      <w:marRight w:val="0"/>
      <w:marTop w:val="0"/>
      <w:marBottom w:val="0"/>
      <w:divBdr>
        <w:top w:val="none" w:sz="0" w:space="0" w:color="auto"/>
        <w:left w:val="none" w:sz="0" w:space="0" w:color="auto"/>
        <w:bottom w:val="none" w:sz="0" w:space="0" w:color="auto"/>
        <w:right w:val="none" w:sz="0" w:space="0" w:color="auto"/>
      </w:divBdr>
    </w:div>
    <w:div w:id="1165319558">
      <w:bodyDiv w:val="1"/>
      <w:marLeft w:val="0"/>
      <w:marRight w:val="0"/>
      <w:marTop w:val="0"/>
      <w:marBottom w:val="0"/>
      <w:divBdr>
        <w:top w:val="none" w:sz="0" w:space="0" w:color="auto"/>
        <w:left w:val="none" w:sz="0" w:space="0" w:color="auto"/>
        <w:bottom w:val="none" w:sz="0" w:space="0" w:color="auto"/>
        <w:right w:val="none" w:sz="0" w:space="0" w:color="auto"/>
      </w:divBdr>
    </w:div>
    <w:div w:id="1892377044">
      <w:bodyDiv w:val="1"/>
      <w:marLeft w:val="0"/>
      <w:marRight w:val="0"/>
      <w:marTop w:val="0"/>
      <w:marBottom w:val="0"/>
      <w:divBdr>
        <w:top w:val="none" w:sz="0" w:space="0" w:color="auto"/>
        <w:left w:val="none" w:sz="0" w:space="0" w:color="auto"/>
        <w:bottom w:val="none" w:sz="0" w:space="0" w:color="auto"/>
        <w:right w:val="none" w:sz="0" w:space="0" w:color="auto"/>
      </w:divBdr>
    </w:div>
    <w:div w:id="19265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image" Target="media/image4.svg" Id="rId15"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erk-nederlands.taalunie.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Poel\Downloads\Rapport%20CompetentNL%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E1641021FF491681A25C47DD00A95E"/>
        <w:category>
          <w:name w:val="Algemeen"/>
          <w:gallery w:val="placeholder"/>
        </w:category>
        <w:types>
          <w:type w:val="bbPlcHdr"/>
        </w:types>
        <w:behaviors>
          <w:behavior w:val="content"/>
        </w:behaviors>
        <w:guid w:val="{26BC9C7C-4ACF-46D6-880F-5AC8F6BC0A43}"/>
      </w:docPartPr>
      <w:docPartBody>
        <w:p xmlns:wp14="http://schemas.microsoft.com/office/word/2010/wordml" w:rsidR="002832B8" w:rsidRDefault="002832B8" w14:paraId="14E2EADF" wp14:textId="77777777">
          <w:pPr>
            <w:pStyle w:val="ACE1641021FF491681A25C47DD00A95E"/>
          </w:pPr>
          <w:r w:rsidRPr="00706EA6">
            <w:rPr>
              <w:rStyle w:val="Tekstvantijdelijkeaanduiding"/>
            </w:rPr>
            <w:t>[Titel</w:t>
          </w:r>
          <w:r>
            <w:rPr>
              <w:rStyle w:val="Tekstvantijdelijkeaanduiding"/>
            </w:rPr>
            <w:t xml:space="preserve"> over maximaal 2 regels</w:t>
          </w:r>
          <w:r w:rsidRPr="00706EA6">
            <w:rPr>
              <w:rStyle w:val="Tekstvantijdelijkeaanduiding"/>
            </w:rPr>
            <w:t>]</w:t>
          </w:r>
        </w:p>
      </w:docPartBody>
    </w:docPart>
    <w:docPart>
      <w:docPartPr>
        <w:name w:val="2951507853AE491BA4D51B3044856B66"/>
        <w:category>
          <w:name w:val="Algemeen"/>
          <w:gallery w:val="placeholder"/>
        </w:category>
        <w:types>
          <w:type w:val="bbPlcHdr"/>
        </w:types>
        <w:behaviors>
          <w:behavior w:val="content"/>
        </w:behaviors>
        <w:guid w:val="{F74E4DB4-AB96-484A-8AEA-FD7FABCAB356}"/>
      </w:docPartPr>
      <w:docPartBody>
        <w:p xmlns:wp14="http://schemas.microsoft.com/office/word/2010/wordml" w:rsidR="002832B8" w:rsidRDefault="002832B8" w14:paraId="1F235275" wp14:textId="77777777">
          <w:pPr>
            <w:pStyle w:val="2951507853AE491BA4D51B3044856B66"/>
          </w:pPr>
          <w:r w:rsidRPr="00706EA6">
            <w:rPr>
              <w:rStyle w:val="Tekstvantijdelijkeaanduiding"/>
            </w:rPr>
            <w:t>[</w:t>
          </w:r>
          <w:r>
            <w:rPr>
              <w:rStyle w:val="Tekstvantijdelijkeaanduiding"/>
            </w:rPr>
            <w:t>Ondertitel</w:t>
          </w:r>
          <w:r w:rsidRPr="00706EA6">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2B8"/>
    <w:rsid w:val="000E431A"/>
    <w:rsid w:val="001B507B"/>
    <w:rsid w:val="002832B8"/>
    <w:rsid w:val="00304F2A"/>
    <w:rsid w:val="00307587"/>
    <w:rsid w:val="00421A6B"/>
    <w:rsid w:val="004C7EDC"/>
    <w:rsid w:val="004F4B16"/>
    <w:rsid w:val="00504AF8"/>
    <w:rsid w:val="0053611D"/>
    <w:rsid w:val="00654356"/>
    <w:rsid w:val="006C4A9D"/>
    <w:rsid w:val="00774435"/>
    <w:rsid w:val="007B6CE5"/>
    <w:rsid w:val="007D7845"/>
    <w:rsid w:val="007F64D4"/>
    <w:rsid w:val="00882B07"/>
    <w:rsid w:val="00B12D34"/>
    <w:rsid w:val="00BA655D"/>
    <w:rsid w:val="00BD3F96"/>
    <w:rsid w:val="00E168B3"/>
    <w:rsid w:val="00ED7355"/>
    <w:rsid w:val="00EF4AB2"/>
    <w:rsid w:val="00FA6AEC"/>
    <w:rsid w:val="00FD7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ACE1641021FF491681A25C47DD00A95E">
    <w:name w:val="ACE1641021FF491681A25C47DD00A95E"/>
  </w:style>
  <w:style w:type="paragraph" w:customStyle="1" w:styleId="2951507853AE491BA4D51B3044856B66">
    <w:name w:val="2951507853AE491BA4D51B3044856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CompetentNL">
      <a:dk1>
        <a:srgbClr val="2B4E58"/>
      </a:dk1>
      <a:lt1>
        <a:srgbClr val="FFFFFF"/>
      </a:lt1>
      <a:dk2>
        <a:srgbClr val="44546A"/>
      </a:dk2>
      <a:lt2>
        <a:srgbClr val="E7E6E6"/>
      </a:lt2>
      <a:accent1>
        <a:srgbClr val="249EC5"/>
      </a:accent1>
      <a:accent2>
        <a:srgbClr val="AE503C"/>
      </a:accent2>
      <a:accent3>
        <a:srgbClr val="A2C62C"/>
      </a:accent3>
      <a:accent4>
        <a:srgbClr val="FFC000"/>
      </a:accent4>
      <a:accent5>
        <a:srgbClr val="249EC5"/>
      </a:accent5>
      <a:accent6>
        <a:srgbClr val="70AD47"/>
      </a:accent6>
      <a:hlink>
        <a:srgbClr val="249EC5"/>
      </a:hlink>
      <a:folHlink>
        <a:srgbClr val="AE503C"/>
      </a:folHlink>
    </a:clrScheme>
    <a:fontScheme name="Poppins">
      <a:majorFont>
        <a:latin typeface="Poppins"/>
        <a:ea typeface=""/>
        <a:cs typeface=""/>
      </a:majorFont>
      <a:minorFont>
        <a:latin typeface="Poppins"/>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AA84201CC1B4D54AAD467D186F9A2621" ma:contentTypeVersion="18" ma:contentTypeDescription=" " ma:contentTypeScope="" ma:versionID="d663fb2d8dfd614db12dfd729b28250f">
  <xsd:schema xmlns:xsd="http://www.w3.org/2001/XMLSchema" xmlns:xs="http://www.w3.org/2001/XMLSchema" xmlns:p="http://schemas.microsoft.com/office/2006/metadata/properties" xmlns:ns2="c463f51e-4dec-4a9c-9d0f-3527336f327b" xmlns:ns3="2f6a910d-138e-42c1-8e8a-320c1b7cf3f7" xmlns:ns5="a75c3eed-18f0-49db-98b2-8dcdf7e14671" targetNamespace="http://schemas.microsoft.com/office/2006/metadata/properties" ma:root="true" ma:fieldsID="668b8718839c919a33d6ca1ac1cb25b5" ns2:_="" ns3:_="" ns5:_="">
    <xsd:import namespace="c463f51e-4dec-4a9c-9d0f-3527336f327b"/>
    <xsd:import namespace="2f6a910d-138e-42c1-8e8a-320c1b7cf3f7"/>
    <xsd:import namespace="a75c3eed-18f0-49db-98b2-8dcdf7e14671"/>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KeyPoints" minOccurs="0"/>
                <xsd:element ref="ns5:MediaServiceKeyPoints"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MediaLengthInSeconds" minOccurs="0"/>
                <xsd:element ref="ns5:MediaServiceObjectDetectorVersions" minOccurs="0"/>
                <xsd:element ref="ns5:MediaServiceSearchProperties" minOccurs="0"/>
                <xsd:element ref="ns2:SharedWithUsers" minOccurs="0"/>
                <xsd:element ref="ns2:SharedWithDetail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3f51e-4dec-4a9c-9d0f-3527336f32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1;#Project|fa11c4c9-105f-402c-bb40-9a56b4989397"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bcc73bb0-7808-4066-b2ae-0394dc45521b}" ma:internalName="TaxCatchAll" ma:showField="CatchAllData" ma:web="c463f51e-4dec-4a9c-9d0f-3527336f327b">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cc73bb0-7808-4066-b2ae-0394dc45521b}" ma:internalName="TaxCatchAllLabel" ma:readOnly="true" ma:showField="CatchAllDataLabel" ma:web="c463f51e-4dec-4a9c-9d0f-3527336f327b">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22.204.4-1 PPWH Groeifonds_VmV" ma:internalName="TNOC_ClusterName">
      <xsd:simpleType>
        <xsd:restriction base="dms:Text">
          <xsd:maxLength value="255"/>
        </xsd:restriction>
      </xsd:simpleType>
    </xsd:element>
    <xsd:element name="TNOC_ClusterId" ma:index="12" nillable="true" ma:displayName="Cluster ID" ma:default="060.5169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5c3eed-18f0-49db-98b2-8dcdf7e14671"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NOC_ClusterName xmlns="2f6a910d-138e-42c1-8e8a-320c1b7cf3f7">22.204.4-1 PPWH Groeifonds_VmV</TNOC_ClusterName>
    <n2a7a23bcc2241cb9261f9a914c7c1bb xmlns="c463f51e-4dec-4a9c-9d0f-3527336f327b">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NOC_ClusterId xmlns="2f6a910d-138e-42c1-8e8a-320c1b7cf3f7">060.51695</TNOC_ClusterId>
    <cf581d8792c646118aad2c2c4ecdfa8c xmlns="c463f51e-4dec-4a9c-9d0f-3527336f327b">
      <Terms xmlns="http://schemas.microsoft.com/office/infopath/2007/PartnerControls"/>
    </cf581d8792c646118aad2c2c4ecdfa8c>
    <lcf76f155ced4ddcb4097134ff3c332f xmlns="a75c3eed-18f0-49db-98b2-8dcdf7e14671">
      <Terms xmlns="http://schemas.microsoft.com/office/infopath/2007/PartnerControls"/>
    </lcf76f155ced4ddcb4097134ff3c332f>
    <lca20d149a844688b6abf34073d5c21d xmlns="c463f51e-4dec-4a9c-9d0f-3527336f327b">
      <Terms xmlns="http://schemas.microsoft.com/office/infopath/2007/PartnerControls"/>
    </lca20d149a844688b6abf34073d5c21d>
    <TaxCatchAll xmlns="c463f51e-4dec-4a9c-9d0f-3527336f327b">
      <Value>5</Value>
      <Value>1</Value>
    </TaxCatchAll>
    <bac4ab11065f4f6c809c820c57e320e5 xmlns="c463f51e-4dec-4a9c-9d0f-3527336f327b">
      <Terms xmlns="http://schemas.microsoft.com/office/infopath/2007/PartnerControls"/>
    </bac4ab11065f4f6c809c820c57e320e5>
    <h15fbb78f4cb41d290e72f301ea2865f xmlns="c463f51e-4dec-4a9c-9d0f-3527336f327b">
      <Terms xmlns="http://schemas.microsoft.com/office/infopath/2007/PartnerControls">
        <TermInfo xmlns="http://schemas.microsoft.com/office/infopath/2007/PartnerControls">
          <TermName xmlns="http://schemas.microsoft.com/office/infopath/2007/PartnerControls">Project</TermName>
          <TermId xmlns="http://schemas.microsoft.com/office/infopath/2007/PartnerControls">fa11c4c9-105f-402c-bb40-9a56b4989397</TermId>
        </TermInfo>
      </Terms>
    </h15fbb78f4cb41d290e72f301ea2865f>
    <_dlc_DocId xmlns="c463f51e-4dec-4a9c-9d0f-3527336f327b">RCF6Q5FRU5XT-798379971-24004</_dlc_DocId>
    <_dlc_DocIdUrl xmlns="c463f51e-4dec-4a9c-9d0f-3527336f327b">
      <Url>https://365tno.sharepoint.com/teams/P060.51695/_layouts/15/DocIdRedir.aspx?ID=RCF6Q5FRU5XT-798379971-24004</Url>
      <Description>RCF6Q5FRU5XT-798379971-24004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DC5F6-E3DA-4DBA-8A30-4805D99F4C6B}">
  <ds:schemaRefs>
    <ds:schemaRef ds:uri="http://schemas.microsoft.com/sharepoint/v3/contenttype/forms"/>
  </ds:schemaRefs>
</ds:datastoreItem>
</file>

<file path=customXml/itemProps2.xml><?xml version="1.0" encoding="utf-8"?>
<ds:datastoreItem xmlns:ds="http://schemas.openxmlformats.org/officeDocument/2006/customXml" ds:itemID="{6364EEFA-09E5-4D5B-9F51-C49B75698DBF}">
  <ds:schemaRefs>
    <ds:schemaRef ds:uri="http://schemas.microsoft.com/sharepoint/events"/>
  </ds:schemaRefs>
</ds:datastoreItem>
</file>

<file path=customXml/itemProps3.xml><?xml version="1.0" encoding="utf-8"?>
<ds:datastoreItem xmlns:ds="http://schemas.openxmlformats.org/officeDocument/2006/customXml" ds:itemID="{1A980547-5B76-47BD-AC12-187BE27AE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3f51e-4dec-4a9c-9d0f-3527336f327b"/>
    <ds:schemaRef ds:uri="2f6a910d-138e-42c1-8e8a-320c1b7cf3f7"/>
    <ds:schemaRef ds:uri="a75c3eed-18f0-49db-98b2-8dcdf7e14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469729-22D1-44DF-9620-80BDA6E7CA50}">
  <ds:schemaRefs>
    <ds:schemaRef ds:uri="http://schemas.microsoft.com/office/2006/metadata/properties"/>
    <ds:schemaRef ds:uri="http://schemas.microsoft.com/office/infopath/2007/PartnerControls"/>
    <ds:schemaRef ds:uri="2f6a910d-138e-42c1-8e8a-320c1b7cf3f7"/>
    <ds:schemaRef ds:uri="c463f51e-4dec-4a9c-9d0f-3527336f327b"/>
    <ds:schemaRef ds:uri="a75c3eed-18f0-49db-98b2-8dcdf7e14671"/>
  </ds:schemaRefs>
</ds:datastoreItem>
</file>

<file path=customXml/itemProps5.xml><?xml version="1.0" encoding="utf-8"?>
<ds:datastoreItem xmlns:ds="http://schemas.openxmlformats.org/officeDocument/2006/customXml" ds:itemID="{8992DEC4-ABCE-4BF6-9DF1-4F6F92C8448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 CompetentNL (3).dotx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(Moderne vreemde) Talentaxonomie CompetentNL</dc:title>
  <dc:subject>Documentatie bij de talentaxonomie van de knowledge graph van CompetentNL</dc:subject>
  <dc:creator>Lianne Poel</dc:creator>
  <cp:keywords/>
  <dc:description/>
  <cp:lastModifiedBy>Barendse, Brigitte (TNOPartners)</cp:lastModifiedBy>
  <cp:revision>11</cp:revision>
  <dcterms:created xsi:type="dcterms:W3CDTF">2026-02-18T14:54:00Z</dcterms:created>
  <dcterms:modified xsi:type="dcterms:W3CDTF">2026-06-25T09:04:27Z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0x010100A35317DCC28344A7B82488658A034A5C0100AA84201CC1B4D54AAD467D186F9A2621</vt:lpwstr>
  </property>
  <property fmtid="{D5CDD505-2E9C-101B-9397-08002B2CF9AE}" pid="3" name="TNOC_DocumentClassification">
    <vt:lpwstr>5;#TNO Internal|1a23c89f-ef54-4907-86fd-8242403ff722</vt:lpwstr>
  </property>
  <property fmtid="{D5CDD505-2E9C-101B-9397-08002B2CF9AE}" pid="4" name="MediaServiceImageTags">
    <vt:lpwstr/>
  </property>
  <property fmtid="{D5CDD505-2E9C-101B-9397-08002B2CF9AE}" pid="5" name="TNOC_DocumentType">
    <vt:lpwstr/>
  </property>
  <property fmtid="{D5CDD505-2E9C-101B-9397-08002B2CF9AE}" pid="6" name="TNOC_ClusterType">
    <vt:lpwstr>1;#Project|fa11c4c9-105f-402c-bb40-9a56b4989397</vt:lpwstr>
  </property>
  <property fmtid="{D5CDD505-2E9C-101B-9397-08002B2CF9AE}" pid="7" name="TNOC_DocumentCategory">
    <vt:lpwstr/>
  </property>
  <property fmtid="{D5CDD505-2E9C-101B-9397-08002B2CF9AE}" pid="8" name="TNOC_DocumentSetType">
    <vt:lpwstr/>
  </property>
  <property fmtid="{D5CDD505-2E9C-101B-9397-08002B2CF9AE}" pid="9" name="_dlc_DocIdItemGuid">
    <vt:lpwstr>e8801255-4b90-46c8-988c-153bd27dd08a</vt:lpwstr>
  </property>
</Properties>
</file>